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84"/>
        <w:gridCol w:w="2766"/>
      </w:tblGrid>
      <w:tr w:rsidR="006F40BC" w:rsidRPr="002C136E" w14:paraId="2BC145B8" w14:textId="77777777" w:rsidTr="00247523">
        <w:tc>
          <w:tcPr>
            <w:tcW w:w="6684" w:type="dxa"/>
          </w:tcPr>
          <w:p w14:paraId="117D9744" w14:textId="2BD92E71" w:rsidR="006F40BC" w:rsidRPr="002C136E" w:rsidRDefault="006F40BC" w:rsidP="006F40BC">
            <w:pPr>
              <w:tabs>
                <w:tab w:val="right" w:pos="10000"/>
              </w:tabs>
              <w:spacing w:after="0"/>
              <w:rPr>
                <w:b/>
                <w:sz w:val="22"/>
                <w:szCs w:val="24"/>
              </w:rPr>
            </w:pPr>
            <w:r w:rsidRPr="002C136E">
              <w:rPr>
                <w:b/>
                <w:sz w:val="22"/>
                <w:szCs w:val="24"/>
              </w:rPr>
              <w:t>3GPP TSG-RAN WG1 Meeting #</w:t>
            </w:r>
            <w:r w:rsidR="00782900" w:rsidRPr="002C136E">
              <w:rPr>
                <w:b/>
                <w:sz w:val="22"/>
                <w:szCs w:val="24"/>
              </w:rPr>
              <w:t>10</w:t>
            </w:r>
            <w:r w:rsidR="007549ED">
              <w:rPr>
                <w:b/>
                <w:sz w:val="22"/>
                <w:szCs w:val="24"/>
              </w:rPr>
              <w:t>7</w:t>
            </w:r>
            <w:r w:rsidR="009A4785">
              <w:rPr>
                <w:b/>
                <w:sz w:val="22"/>
                <w:szCs w:val="24"/>
              </w:rPr>
              <w:t>bis</w:t>
            </w:r>
            <w:r w:rsidR="00B1218A">
              <w:rPr>
                <w:b/>
                <w:sz w:val="22"/>
                <w:szCs w:val="24"/>
              </w:rPr>
              <w:t>-</w:t>
            </w:r>
            <w:r w:rsidR="00A559FB">
              <w:rPr>
                <w:b/>
                <w:sz w:val="22"/>
                <w:szCs w:val="24"/>
              </w:rPr>
              <w:t>e</w:t>
            </w:r>
            <w:r w:rsidRPr="002C136E">
              <w:rPr>
                <w:b/>
                <w:sz w:val="22"/>
                <w:szCs w:val="24"/>
              </w:rPr>
              <w:tab/>
            </w:r>
          </w:p>
          <w:p w14:paraId="1EC84673" w14:textId="5E16E9D8" w:rsidR="006F40BC" w:rsidRPr="002C136E" w:rsidRDefault="005F6F46" w:rsidP="006F40BC">
            <w:pPr>
              <w:pStyle w:val="Footer"/>
              <w:jc w:val="both"/>
              <w:rPr>
                <w:rFonts w:ascii="Times New Roman" w:hAnsi="Times New Roman"/>
                <w:b w:val="0"/>
                <w:sz w:val="22"/>
                <w:szCs w:val="24"/>
              </w:rPr>
            </w:pPr>
            <w:r w:rsidRPr="002C136E">
              <w:rPr>
                <w:rFonts w:ascii="Times New Roman" w:hAnsi="Times New Roman"/>
                <w:i w:val="0"/>
                <w:noProof w:val="0"/>
                <w:sz w:val="22"/>
                <w:szCs w:val="24"/>
              </w:rPr>
              <w:t>e-Meeting</w:t>
            </w:r>
            <w:r w:rsidR="006F40BC" w:rsidRPr="002C136E">
              <w:rPr>
                <w:rFonts w:ascii="Times New Roman" w:hAnsi="Times New Roman"/>
                <w:i w:val="0"/>
                <w:noProof w:val="0"/>
                <w:sz w:val="22"/>
                <w:szCs w:val="24"/>
              </w:rPr>
              <w:t xml:space="preserve">, </w:t>
            </w:r>
            <w:r w:rsidR="00F51037">
              <w:rPr>
                <w:rFonts w:ascii="Times New Roman" w:hAnsi="Times New Roman"/>
                <w:i w:val="0"/>
                <w:noProof w:val="0"/>
                <w:sz w:val="22"/>
                <w:szCs w:val="24"/>
              </w:rPr>
              <w:t>January</w:t>
            </w:r>
            <w:r w:rsidR="00B1218A" w:rsidRPr="00075B6D">
              <w:rPr>
                <w:rFonts w:ascii="Times New Roman" w:hAnsi="Times New Roman"/>
                <w:i w:val="0"/>
                <w:noProof w:val="0"/>
                <w:sz w:val="22"/>
                <w:szCs w:val="24"/>
              </w:rPr>
              <w:t xml:space="preserve"> 1</w:t>
            </w:r>
            <w:r w:rsidR="007C7CAE">
              <w:rPr>
                <w:rFonts w:ascii="Times New Roman" w:hAnsi="Times New Roman"/>
                <w:i w:val="0"/>
                <w:noProof w:val="0"/>
                <w:sz w:val="22"/>
                <w:szCs w:val="24"/>
              </w:rPr>
              <w:t>7</w:t>
            </w:r>
            <w:r w:rsidR="00B1218A" w:rsidRPr="00075B6D">
              <w:rPr>
                <w:rFonts w:ascii="Times New Roman" w:hAnsi="Times New Roman"/>
                <w:i w:val="0"/>
                <w:noProof w:val="0"/>
                <w:sz w:val="22"/>
                <w:szCs w:val="24"/>
              </w:rPr>
              <w:t xml:space="preserve">th – </w:t>
            </w:r>
            <w:r w:rsidR="007C7CAE">
              <w:rPr>
                <w:rFonts w:ascii="Times New Roman" w:hAnsi="Times New Roman"/>
                <w:i w:val="0"/>
                <w:noProof w:val="0"/>
                <w:sz w:val="22"/>
                <w:szCs w:val="24"/>
              </w:rPr>
              <w:t>25</w:t>
            </w:r>
            <w:r w:rsidR="00B1218A" w:rsidRPr="00075B6D">
              <w:rPr>
                <w:rFonts w:ascii="Times New Roman" w:hAnsi="Times New Roman"/>
                <w:i w:val="0"/>
                <w:noProof w:val="0"/>
                <w:sz w:val="22"/>
                <w:szCs w:val="24"/>
              </w:rPr>
              <w:t>th, 202</w:t>
            </w:r>
            <w:r w:rsidR="007C7CAE">
              <w:rPr>
                <w:rFonts w:ascii="Times New Roman" w:hAnsi="Times New Roman"/>
                <w:i w:val="0"/>
                <w:noProof w:val="0"/>
                <w:sz w:val="22"/>
                <w:szCs w:val="24"/>
              </w:rPr>
              <w:t>2</w:t>
            </w:r>
          </w:p>
        </w:tc>
        <w:tc>
          <w:tcPr>
            <w:tcW w:w="2766" w:type="dxa"/>
          </w:tcPr>
          <w:p w14:paraId="04437A8E" w14:textId="6698A6A5" w:rsidR="006F40BC" w:rsidRPr="002C136E" w:rsidRDefault="00662E50" w:rsidP="00BA10B3">
            <w:pPr>
              <w:tabs>
                <w:tab w:val="right" w:pos="10000"/>
              </w:tabs>
              <w:spacing w:after="0"/>
              <w:jc w:val="right"/>
              <w:rPr>
                <w:bCs/>
                <w:sz w:val="22"/>
                <w:szCs w:val="24"/>
              </w:rPr>
            </w:pPr>
            <w:r w:rsidRPr="00662E50">
              <w:rPr>
                <w:b/>
                <w:sz w:val="22"/>
                <w:szCs w:val="24"/>
              </w:rPr>
              <w:t>R1-2</w:t>
            </w:r>
            <w:r w:rsidR="00355AF9">
              <w:rPr>
                <w:b/>
                <w:sz w:val="22"/>
                <w:szCs w:val="24"/>
              </w:rPr>
              <w:t>200</w:t>
            </w:r>
            <w:r w:rsidR="00F51037">
              <w:rPr>
                <w:b/>
                <w:sz w:val="22"/>
                <w:szCs w:val="24"/>
              </w:rPr>
              <w:t>316</w:t>
            </w:r>
          </w:p>
        </w:tc>
      </w:tr>
    </w:tbl>
    <w:p w14:paraId="24B66D98" w14:textId="77777777" w:rsidR="00746535" w:rsidRPr="002C136E" w:rsidRDefault="00746535" w:rsidP="00746535">
      <w:pPr>
        <w:pStyle w:val="Footer"/>
        <w:jc w:val="both"/>
        <w:rPr>
          <w:rFonts w:ascii="Times New Roman" w:hAnsi="Times New Roman"/>
          <w:noProof w:val="0"/>
          <w:sz w:val="16"/>
        </w:rPr>
      </w:pPr>
      <w:bookmarkStart w:id="0" w:name="_Hlk495298459"/>
    </w:p>
    <w:p w14:paraId="0597369D" w14:textId="280B304F" w:rsidR="00746535" w:rsidRPr="002C136E" w:rsidRDefault="00746535" w:rsidP="00746535">
      <w:pPr>
        <w:tabs>
          <w:tab w:val="left" w:pos="1985"/>
        </w:tabs>
        <w:jc w:val="both"/>
        <w:rPr>
          <w:sz w:val="22"/>
        </w:rPr>
      </w:pPr>
      <w:r w:rsidRPr="002C136E">
        <w:rPr>
          <w:b/>
          <w:sz w:val="22"/>
        </w:rPr>
        <w:t>Agenda item:</w:t>
      </w:r>
      <w:r w:rsidRPr="002C136E">
        <w:rPr>
          <w:sz w:val="22"/>
        </w:rPr>
        <w:tab/>
      </w:r>
      <w:r w:rsidR="00563E7A" w:rsidRPr="002C136E">
        <w:rPr>
          <w:sz w:val="22"/>
        </w:rPr>
        <w:t>8</w:t>
      </w:r>
      <w:r w:rsidRPr="002C136E">
        <w:rPr>
          <w:sz w:val="22"/>
        </w:rPr>
        <w:t>.</w:t>
      </w:r>
      <w:r w:rsidR="005D7DBD">
        <w:rPr>
          <w:sz w:val="22"/>
        </w:rPr>
        <w:t>1</w:t>
      </w:r>
      <w:r w:rsidR="00F51037">
        <w:rPr>
          <w:sz w:val="22"/>
        </w:rPr>
        <w:t>5</w:t>
      </w:r>
      <w:r w:rsidR="005D7DBD">
        <w:rPr>
          <w:sz w:val="22"/>
        </w:rPr>
        <w:t>.8</w:t>
      </w:r>
    </w:p>
    <w:p w14:paraId="1516E913" w14:textId="77777777" w:rsidR="00746535" w:rsidRPr="002C136E" w:rsidRDefault="00746535" w:rsidP="00746535">
      <w:pPr>
        <w:tabs>
          <w:tab w:val="left" w:pos="1985"/>
        </w:tabs>
        <w:jc w:val="both"/>
        <w:rPr>
          <w:sz w:val="22"/>
        </w:rPr>
      </w:pPr>
      <w:r w:rsidRPr="002C136E">
        <w:rPr>
          <w:b/>
          <w:sz w:val="22"/>
        </w:rPr>
        <w:t xml:space="preserve">Source: </w:t>
      </w:r>
      <w:r w:rsidRPr="002C136E">
        <w:rPr>
          <w:b/>
          <w:sz w:val="22"/>
        </w:rPr>
        <w:tab/>
      </w:r>
      <w:r w:rsidRPr="002C136E">
        <w:rPr>
          <w:sz w:val="22"/>
        </w:rPr>
        <w:t>Qualcomm Incorporated</w:t>
      </w:r>
    </w:p>
    <w:p w14:paraId="2AF82EAF" w14:textId="75FD336B" w:rsidR="00746535" w:rsidRPr="002C136E" w:rsidRDefault="00746535" w:rsidP="00746535">
      <w:pPr>
        <w:ind w:left="1988" w:hanging="1988"/>
        <w:rPr>
          <w:sz w:val="22"/>
        </w:rPr>
      </w:pPr>
      <w:r w:rsidRPr="002C136E">
        <w:rPr>
          <w:b/>
          <w:sz w:val="24"/>
        </w:rPr>
        <w:t>Title:</w:t>
      </w:r>
      <w:r w:rsidRPr="002C136E">
        <w:rPr>
          <w:sz w:val="24"/>
        </w:rPr>
        <w:t xml:space="preserve"> </w:t>
      </w:r>
      <w:r w:rsidRPr="002C136E">
        <w:rPr>
          <w:sz w:val="22"/>
        </w:rPr>
        <w:tab/>
      </w:r>
      <w:r w:rsidR="0067530F" w:rsidRPr="0067530F">
        <w:t xml:space="preserve"> </w:t>
      </w:r>
      <w:r w:rsidR="00F54A9A">
        <w:rPr>
          <w:sz w:val="22"/>
        </w:rPr>
        <w:t xml:space="preserve">UE Features </w:t>
      </w:r>
      <w:r w:rsidR="009C162E">
        <w:rPr>
          <w:sz w:val="22"/>
        </w:rPr>
        <w:t>for</w:t>
      </w:r>
      <w:r w:rsidR="00F54A9A">
        <w:rPr>
          <w:sz w:val="22"/>
        </w:rPr>
        <w:t xml:space="preserve"> NR Coverage Enhancement</w:t>
      </w:r>
    </w:p>
    <w:bookmarkEnd w:id="0"/>
    <w:p w14:paraId="0E23AC92" w14:textId="77777777" w:rsidR="00746535" w:rsidRPr="002C136E" w:rsidRDefault="00746535" w:rsidP="00746535">
      <w:pPr>
        <w:ind w:left="1988" w:hanging="1988"/>
        <w:jc w:val="both"/>
        <w:rPr>
          <w:sz w:val="22"/>
        </w:rPr>
      </w:pPr>
      <w:r w:rsidRPr="002C136E">
        <w:rPr>
          <w:b/>
          <w:sz w:val="22"/>
        </w:rPr>
        <w:t>Document for:</w:t>
      </w:r>
      <w:r w:rsidRPr="002C136E">
        <w:rPr>
          <w:sz w:val="22"/>
        </w:rPr>
        <w:tab/>
        <w:t>Discussion/Decision</w:t>
      </w:r>
    </w:p>
    <w:p w14:paraId="3E58D5C4" w14:textId="6AB6479D" w:rsidR="007D67D3" w:rsidRDefault="00453FFF" w:rsidP="00576983">
      <w:pPr>
        <w:pStyle w:val="Heading1"/>
        <w:rPr>
          <w:rFonts w:ascii="Times New Roman" w:hAnsi="Times New Roman"/>
          <w:lang w:val="en-US"/>
        </w:rPr>
      </w:pPr>
      <w:r>
        <w:rPr>
          <w:rFonts w:ascii="Times New Roman" w:hAnsi="Times New Roman"/>
          <w:lang w:val="en-US"/>
        </w:rPr>
        <w:t>Discussion on UE features</w:t>
      </w:r>
    </w:p>
    <w:p w14:paraId="32CA15F0" w14:textId="041755FF" w:rsidR="007D67D3" w:rsidRDefault="007D67D3" w:rsidP="007D67D3">
      <w:r>
        <w:t>We have the following remarks on the UE features for NR coverage enhancement.</w:t>
      </w:r>
    </w:p>
    <w:p w14:paraId="0E4AC220" w14:textId="547B00CB" w:rsidR="008F6600" w:rsidRPr="00FE4250" w:rsidRDefault="008F6600" w:rsidP="007D67D3">
      <w:pPr>
        <w:rPr>
          <w:b/>
          <w:bCs/>
          <w:u w:val="single"/>
        </w:rPr>
      </w:pPr>
      <w:r w:rsidRPr="00FE4250">
        <w:rPr>
          <w:b/>
          <w:bCs/>
          <w:u w:val="single"/>
        </w:rPr>
        <w:t xml:space="preserve">General remark applicable to all </w:t>
      </w:r>
      <w:r w:rsidR="00FE4250" w:rsidRPr="00FE4250">
        <w:rPr>
          <w:b/>
          <w:bCs/>
          <w:u w:val="single"/>
        </w:rPr>
        <w:t>features for NR coverage enhancement</w:t>
      </w:r>
    </w:p>
    <w:p w14:paraId="3025D2B7" w14:textId="4F00304F" w:rsidR="00B81B70" w:rsidRDefault="00C23F87" w:rsidP="003320B1">
      <w:pPr>
        <w:overflowPunct/>
        <w:autoSpaceDE/>
        <w:autoSpaceDN/>
        <w:adjustRightInd/>
        <w:spacing w:before="120" w:after="120" w:line="276" w:lineRule="auto"/>
        <w:jc w:val="both"/>
        <w:textAlignment w:val="auto"/>
        <w:rPr>
          <w:lang w:eastAsia="zh-CN"/>
        </w:rPr>
      </w:pPr>
      <w:r w:rsidRPr="00C23F87">
        <w:rPr>
          <w:b/>
          <w:bCs/>
          <w:lang w:eastAsia="zh-CN"/>
        </w:rPr>
        <w:t xml:space="preserve">Proposal </w:t>
      </w:r>
      <w:r w:rsidR="00AF4943">
        <w:rPr>
          <w:b/>
          <w:bCs/>
          <w:lang w:eastAsia="zh-CN"/>
        </w:rPr>
        <w:t>1</w:t>
      </w:r>
      <w:r w:rsidRPr="00C23F87">
        <w:rPr>
          <w:b/>
          <w:bCs/>
          <w:lang w:eastAsia="zh-CN"/>
        </w:rPr>
        <w:t>:</w:t>
      </w:r>
      <w:r w:rsidRPr="00C23F87">
        <w:rPr>
          <w:lang w:eastAsia="zh-CN"/>
        </w:rPr>
        <w:t xml:space="preserve"> Unless otherwise stated, the type for a UE feature should be at least per band (if not with finer granularity type), given the potential UE testing differentiation among licensed, unlicensed, and NTN band.</w:t>
      </w:r>
    </w:p>
    <w:p w14:paraId="554A34C5" w14:textId="0518453D" w:rsidR="00FD010F" w:rsidRPr="00FD010F" w:rsidRDefault="00FD010F" w:rsidP="003320B1">
      <w:pPr>
        <w:overflowPunct/>
        <w:autoSpaceDE/>
        <w:autoSpaceDN/>
        <w:adjustRightInd/>
        <w:spacing w:before="120" w:after="120" w:line="276" w:lineRule="auto"/>
        <w:jc w:val="both"/>
        <w:textAlignment w:val="auto"/>
        <w:rPr>
          <w:b/>
          <w:bCs/>
          <w:u w:val="single"/>
          <w:lang w:eastAsia="zh-CN"/>
        </w:rPr>
      </w:pPr>
      <w:r w:rsidRPr="00FD010F">
        <w:rPr>
          <w:b/>
          <w:bCs/>
          <w:u w:val="single"/>
          <w:lang w:eastAsia="zh-CN"/>
        </w:rPr>
        <w:t>On PUSCH Type A repetition enhancements</w:t>
      </w:r>
    </w:p>
    <w:p w14:paraId="4687FD80" w14:textId="77777777" w:rsidR="00FD010F" w:rsidRDefault="00FD010F" w:rsidP="00FD010F">
      <w:r>
        <w:t>On the question of UE supporting PUSCH Type A repetition enhancements, we prefer to have separate capabilities for CG and DG cases. We have the following proposal:</w:t>
      </w:r>
    </w:p>
    <w:p w14:paraId="6A14FF6C" w14:textId="78D4F096" w:rsidR="00FD010F" w:rsidRPr="00111117" w:rsidRDefault="00FD010F" w:rsidP="00FD010F">
      <w:pPr>
        <w:overflowPunct/>
        <w:autoSpaceDE/>
        <w:autoSpaceDN/>
        <w:adjustRightInd/>
        <w:spacing w:afterLines="50" w:after="120"/>
        <w:jc w:val="both"/>
        <w:textAlignment w:val="auto"/>
        <w:rPr>
          <w:szCs w:val="21"/>
        </w:rPr>
      </w:pPr>
      <w:r>
        <w:rPr>
          <w:b/>
          <w:bCs/>
          <w:szCs w:val="21"/>
        </w:rPr>
        <w:t>Proposal</w:t>
      </w:r>
      <w:r w:rsidR="00D02A37">
        <w:rPr>
          <w:b/>
          <w:bCs/>
          <w:szCs w:val="21"/>
        </w:rPr>
        <w:t xml:space="preserve"> 2</w:t>
      </w:r>
      <w:r>
        <w:rPr>
          <w:b/>
          <w:bCs/>
          <w:szCs w:val="21"/>
        </w:rPr>
        <w:t xml:space="preserve">: </w:t>
      </w:r>
      <w:r w:rsidRPr="00111117">
        <w:rPr>
          <w:szCs w:val="21"/>
        </w:rPr>
        <w:t xml:space="preserve">Ensure UE capabilities </w:t>
      </w:r>
      <w:r>
        <w:rPr>
          <w:szCs w:val="21"/>
        </w:rPr>
        <w:t xml:space="preserve">for PUSCH Type A repetitions </w:t>
      </w:r>
      <w:r w:rsidRPr="00111117">
        <w:rPr>
          <w:szCs w:val="21"/>
        </w:rPr>
        <w:t>are separately indicated for CG and DG scenarios:</w:t>
      </w:r>
    </w:p>
    <w:p w14:paraId="4297CFF7" w14:textId="77777777" w:rsidR="00FD010F" w:rsidRPr="00111117" w:rsidRDefault="00FD010F" w:rsidP="00FD010F">
      <w:pPr>
        <w:pStyle w:val="ListParagraph"/>
        <w:numPr>
          <w:ilvl w:val="2"/>
          <w:numId w:val="49"/>
        </w:numPr>
        <w:overflowPunct/>
        <w:autoSpaceDE/>
        <w:autoSpaceDN/>
        <w:adjustRightInd/>
        <w:spacing w:afterLines="50" w:after="120"/>
        <w:contextualSpacing w:val="0"/>
        <w:jc w:val="both"/>
        <w:textAlignment w:val="auto"/>
        <w:rPr>
          <w:szCs w:val="21"/>
        </w:rPr>
      </w:pPr>
      <w:r w:rsidRPr="00111117">
        <w:rPr>
          <w:szCs w:val="21"/>
        </w:rPr>
        <w:t>Split 30-1 and 30-1a into 3 separate FGs: 1st one for DG, 2nd one for type 1 CG, 3rd one for type 2 CG</w:t>
      </w:r>
    </w:p>
    <w:p w14:paraId="551208A0" w14:textId="77777777" w:rsidR="00FD010F" w:rsidRPr="00111117" w:rsidRDefault="00FD010F" w:rsidP="00FD010F">
      <w:pPr>
        <w:pStyle w:val="ListParagraph"/>
        <w:numPr>
          <w:ilvl w:val="2"/>
          <w:numId w:val="49"/>
        </w:numPr>
        <w:overflowPunct/>
        <w:autoSpaceDE/>
        <w:autoSpaceDN/>
        <w:adjustRightInd/>
        <w:spacing w:afterLines="50" w:after="120"/>
        <w:contextualSpacing w:val="0"/>
        <w:jc w:val="both"/>
        <w:textAlignment w:val="auto"/>
        <w:rPr>
          <w:szCs w:val="21"/>
        </w:rPr>
      </w:pPr>
      <w:r w:rsidRPr="00111117">
        <w:rPr>
          <w:szCs w:val="21"/>
        </w:rPr>
        <w:t>Split 30-2 and 30-2a into 3 separate FGs: 1</w:t>
      </w:r>
      <w:r w:rsidRPr="00111117">
        <w:rPr>
          <w:szCs w:val="21"/>
          <w:vertAlign w:val="superscript"/>
        </w:rPr>
        <w:t>st</w:t>
      </w:r>
      <w:r w:rsidRPr="00111117">
        <w:rPr>
          <w:szCs w:val="21"/>
        </w:rPr>
        <w:t xml:space="preserve"> one for DG, 2</w:t>
      </w:r>
      <w:r w:rsidRPr="00111117">
        <w:rPr>
          <w:szCs w:val="21"/>
          <w:vertAlign w:val="superscript"/>
        </w:rPr>
        <w:t>nd</w:t>
      </w:r>
      <w:r w:rsidRPr="00111117">
        <w:rPr>
          <w:szCs w:val="21"/>
        </w:rPr>
        <w:t xml:space="preserve"> one for type 1 CG, 3</w:t>
      </w:r>
      <w:r w:rsidRPr="00111117">
        <w:rPr>
          <w:szCs w:val="21"/>
          <w:vertAlign w:val="superscript"/>
        </w:rPr>
        <w:t>rd</w:t>
      </w:r>
      <w:r w:rsidRPr="00111117">
        <w:rPr>
          <w:szCs w:val="21"/>
        </w:rPr>
        <w:t xml:space="preserve"> one for type 2 CG</w:t>
      </w:r>
    </w:p>
    <w:p w14:paraId="66FB423C" w14:textId="77777777" w:rsidR="00D02A37" w:rsidRDefault="00D02A37" w:rsidP="003320B1">
      <w:pPr>
        <w:overflowPunct/>
        <w:autoSpaceDE/>
        <w:autoSpaceDN/>
        <w:adjustRightInd/>
        <w:spacing w:before="120" w:after="120" w:line="276" w:lineRule="auto"/>
        <w:jc w:val="both"/>
        <w:textAlignment w:val="auto"/>
        <w:rPr>
          <w:b/>
          <w:bCs/>
          <w:u w:val="single"/>
          <w:lang w:eastAsia="zh-CN"/>
        </w:rPr>
      </w:pPr>
    </w:p>
    <w:p w14:paraId="5A415B87" w14:textId="61326FE3" w:rsidR="008F6600" w:rsidRDefault="008F6600" w:rsidP="003320B1">
      <w:pPr>
        <w:overflowPunct/>
        <w:autoSpaceDE/>
        <w:autoSpaceDN/>
        <w:adjustRightInd/>
        <w:spacing w:before="120" w:after="120" w:line="276" w:lineRule="auto"/>
        <w:jc w:val="both"/>
        <w:textAlignment w:val="auto"/>
        <w:rPr>
          <w:b/>
          <w:bCs/>
          <w:u w:val="single"/>
          <w:lang w:eastAsia="zh-CN"/>
        </w:rPr>
      </w:pPr>
      <w:r w:rsidRPr="008F6600">
        <w:rPr>
          <w:b/>
          <w:bCs/>
          <w:u w:val="single"/>
          <w:lang w:eastAsia="zh-CN"/>
        </w:rPr>
        <w:t>On DMRS bundling for PUSCH/PUCCH repetitions</w:t>
      </w:r>
    </w:p>
    <w:p w14:paraId="7C697416" w14:textId="350AC5E5" w:rsidR="00FD010F" w:rsidRDefault="00FD010F" w:rsidP="00FD010F">
      <w:r>
        <w:t>We have the following proposals on UE capability reporting for PUSCH/PUCCH DMRS bundling.</w:t>
      </w:r>
    </w:p>
    <w:p w14:paraId="02926309" w14:textId="72E43DB6" w:rsidR="00C37AAA" w:rsidRDefault="002A7015" w:rsidP="003320B1">
      <w:pPr>
        <w:overflowPunct/>
        <w:autoSpaceDE/>
        <w:autoSpaceDN/>
        <w:adjustRightInd/>
        <w:spacing w:before="120" w:after="120" w:line="276" w:lineRule="auto"/>
        <w:jc w:val="both"/>
        <w:textAlignment w:val="auto"/>
        <w:rPr>
          <w:lang w:eastAsia="zh-CN"/>
        </w:rPr>
      </w:pPr>
      <w:r w:rsidRPr="004A09F6">
        <w:rPr>
          <w:b/>
          <w:bCs/>
          <w:lang w:eastAsia="zh-CN"/>
        </w:rPr>
        <w:t xml:space="preserve">Proposal </w:t>
      </w:r>
      <w:r w:rsidR="00B56E04">
        <w:rPr>
          <w:b/>
          <w:bCs/>
          <w:lang w:eastAsia="zh-CN"/>
        </w:rPr>
        <w:t>3</w:t>
      </w:r>
      <w:r w:rsidRPr="004A09F6">
        <w:rPr>
          <w:b/>
          <w:bCs/>
          <w:lang w:eastAsia="zh-CN"/>
        </w:rPr>
        <w:t>:</w:t>
      </w:r>
      <w:r>
        <w:rPr>
          <w:lang w:eastAsia="zh-CN"/>
        </w:rPr>
        <w:t xml:space="preserve"> </w:t>
      </w:r>
      <w:r w:rsidR="00097B66">
        <w:rPr>
          <w:lang w:eastAsia="zh-CN"/>
        </w:rPr>
        <w:t xml:space="preserve">On UE features 30-4a to 30-4d: </w:t>
      </w:r>
      <w:r w:rsidR="0038473C">
        <w:rPr>
          <w:lang w:eastAsia="zh-CN"/>
        </w:rPr>
        <w:t xml:space="preserve">split these features into two components, one for </w:t>
      </w:r>
      <w:r w:rsidR="004A09F6">
        <w:rPr>
          <w:lang w:eastAsia="zh-CN"/>
        </w:rPr>
        <w:t xml:space="preserve">back-to-back transmissions and </w:t>
      </w:r>
      <w:r w:rsidR="0038473C">
        <w:rPr>
          <w:lang w:eastAsia="zh-CN"/>
        </w:rPr>
        <w:t xml:space="preserve">another for </w:t>
      </w:r>
      <w:r w:rsidR="004A09F6">
        <w:rPr>
          <w:lang w:eastAsia="zh-CN"/>
        </w:rPr>
        <w:t>non-back-to-back transmissions.</w:t>
      </w:r>
    </w:p>
    <w:p w14:paraId="27936F76" w14:textId="29255386" w:rsidR="00582D37" w:rsidRDefault="00582D37" w:rsidP="00582D37">
      <w:pPr>
        <w:rPr>
          <w:bCs/>
          <w:lang w:val="en-GB"/>
        </w:rPr>
      </w:pPr>
      <w:r w:rsidRPr="00490FE6">
        <w:rPr>
          <w:b/>
          <w:lang w:val="en-GB"/>
        </w:rPr>
        <w:t xml:space="preserve">Proposal </w:t>
      </w:r>
      <w:r w:rsidR="00B56E04">
        <w:rPr>
          <w:b/>
          <w:lang w:val="en-GB"/>
        </w:rPr>
        <w:t>4</w:t>
      </w:r>
      <w:r w:rsidRPr="00490FE6">
        <w:rPr>
          <w:b/>
          <w:lang w:val="en-GB"/>
        </w:rPr>
        <w:t>:</w:t>
      </w:r>
      <w:r>
        <w:rPr>
          <w:bCs/>
          <w:lang w:val="en-GB"/>
        </w:rPr>
        <w:t xml:space="preserve"> </w:t>
      </w:r>
      <w:r w:rsidR="00097B66">
        <w:rPr>
          <w:bCs/>
          <w:lang w:val="en-GB"/>
        </w:rPr>
        <w:t xml:space="preserve"> </w:t>
      </w:r>
      <w:r w:rsidR="00097B66">
        <w:rPr>
          <w:lang w:eastAsia="zh-CN"/>
        </w:rPr>
        <w:t xml:space="preserve">On UE features 30-4 to 30-4g: </w:t>
      </w:r>
      <w:r w:rsidR="00170ADA">
        <w:rPr>
          <w:bCs/>
          <w:lang w:val="en-GB"/>
        </w:rPr>
        <w:t>a</w:t>
      </w:r>
      <w:r w:rsidRPr="00A30B8E">
        <w:rPr>
          <w:bCs/>
          <w:lang w:val="en-GB"/>
        </w:rPr>
        <w:t xml:space="preserve">ll features on DMRS Bundling (PUSCH and PUCCH) to be indicated at the per FS level. </w:t>
      </w:r>
    </w:p>
    <w:p w14:paraId="3002E936" w14:textId="2262481A" w:rsidR="004A09F6" w:rsidRDefault="00871083" w:rsidP="003320B1">
      <w:pPr>
        <w:overflowPunct/>
        <w:autoSpaceDE/>
        <w:autoSpaceDN/>
        <w:adjustRightInd/>
        <w:spacing w:before="120" w:after="120" w:line="276" w:lineRule="auto"/>
        <w:jc w:val="both"/>
        <w:textAlignment w:val="auto"/>
        <w:rPr>
          <w:lang w:eastAsia="zh-CN"/>
        </w:rPr>
      </w:pPr>
      <w:r w:rsidRPr="003749C2">
        <w:rPr>
          <w:b/>
          <w:bCs/>
          <w:lang w:eastAsia="zh-CN"/>
        </w:rPr>
        <w:t xml:space="preserve">Proposal </w:t>
      </w:r>
      <w:r w:rsidR="00B56E04">
        <w:rPr>
          <w:b/>
          <w:bCs/>
          <w:lang w:eastAsia="zh-CN"/>
        </w:rPr>
        <w:t>5</w:t>
      </w:r>
      <w:r>
        <w:rPr>
          <w:lang w:eastAsia="zh-CN"/>
        </w:rPr>
        <w:t>: On</w:t>
      </w:r>
      <w:r w:rsidR="00C01578">
        <w:rPr>
          <w:lang w:eastAsia="zh-CN"/>
        </w:rPr>
        <w:t xml:space="preserve"> UE feature 30-4 for </w:t>
      </w:r>
      <w:r>
        <w:rPr>
          <w:lang w:eastAsia="zh-CN"/>
        </w:rPr>
        <w:t xml:space="preserve">maximum duration for DMRS bundling, </w:t>
      </w:r>
      <w:r w:rsidR="007B5556">
        <w:rPr>
          <w:lang w:eastAsia="zh-CN"/>
        </w:rPr>
        <w:t xml:space="preserve">UE may report different values for </w:t>
      </w:r>
      <w:r w:rsidR="00EB18B1">
        <w:rPr>
          <w:lang w:eastAsia="zh-CN"/>
        </w:rPr>
        <w:t xml:space="preserve">(a) </w:t>
      </w:r>
      <w:r w:rsidR="007B5556">
        <w:rPr>
          <w:lang w:eastAsia="zh-CN"/>
        </w:rPr>
        <w:t>different modulation orders,</w:t>
      </w:r>
      <w:r w:rsidR="00EB18B1">
        <w:rPr>
          <w:lang w:eastAsia="zh-CN"/>
        </w:rPr>
        <w:t xml:space="preserve"> (b) back-to-back and non-back-to</w:t>
      </w:r>
      <w:r w:rsidR="003749C2">
        <w:rPr>
          <w:lang w:eastAsia="zh-CN"/>
        </w:rPr>
        <w:t>-back transmissions.</w:t>
      </w:r>
      <w:r w:rsidR="00E5076F">
        <w:rPr>
          <w:lang w:eastAsia="zh-CN"/>
        </w:rPr>
        <w:t xml:space="preserve"> Consider splitting this into multiple components.</w:t>
      </w:r>
    </w:p>
    <w:p w14:paraId="17EA5618" w14:textId="52CAA860" w:rsidR="00D46DFC" w:rsidRDefault="00D46DFC" w:rsidP="003320B1">
      <w:pPr>
        <w:overflowPunct/>
        <w:autoSpaceDE/>
        <w:autoSpaceDN/>
        <w:adjustRightInd/>
        <w:spacing w:before="120" w:after="120" w:line="276" w:lineRule="auto"/>
        <w:jc w:val="both"/>
        <w:textAlignment w:val="auto"/>
        <w:rPr>
          <w:b/>
          <w:bCs/>
          <w:u w:val="single"/>
          <w:lang w:eastAsia="zh-CN"/>
        </w:rPr>
      </w:pPr>
      <w:r w:rsidRPr="00D46DFC">
        <w:rPr>
          <w:b/>
          <w:bCs/>
          <w:u w:val="single"/>
          <w:lang w:eastAsia="zh-CN"/>
        </w:rPr>
        <w:t>On TBOMS</w:t>
      </w:r>
    </w:p>
    <w:p w14:paraId="78C43380" w14:textId="3241540C" w:rsidR="00FD010F" w:rsidRPr="00111117" w:rsidRDefault="00FD010F" w:rsidP="00FD010F">
      <w:pPr>
        <w:overflowPunct/>
        <w:autoSpaceDE/>
        <w:autoSpaceDN/>
        <w:adjustRightInd/>
        <w:spacing w:afterLines="50" w:after="120"/>
        <w:jc w:val="both"/>
        <w:textAlignment w:val="auto"/>
      </w:pPr>
      <w:r>
        <w:rPr>
          <w:b/>
          <w:bCs/>
          <w:szCs w:val="21"/>
        </w:rPr>
        <w:t>Proposal</w:t>
      </w:r>
      <w:r w:rsidR="00D02A37">
        <w:rPr>
          <w:b/>
          <w:bCs/>
          <w:szCs w:val="21"/>
        </w:rPr>
        <w:t xml:space="preserve"> </w:t>
      </w:r>
      <w:r w:rsidR="00B56E04">
        <w:rPr>
          <w:b/>
          <w:bCs/>
          <w:szCs w:val="21"/>
        </w:rPr>
        <w:t>6</w:t>
      </w:r>
      <w:r>
        <w:rPr>
          <w:b/>
          <w:bCs/>
          <w:szCs w:val="21"/>
        </w:rPr>
        <w:t xml:space="preserve">: </w:t>
      </w:r>
      <w:r w:rsidRPr="00111117">
        <w:rPr>
          <w:szCs w:val="21"/>
        </w:rPr>
        <w:t>Ensure UE capabilities for TB Processing over multiple slots are separately indicated for CG and DG scenarios:</w:t>
      </w:r>
    </w:p>
    <w:p w14:paraId="19F8A3A6" w14:textId="77777777" w:rsidR="00FD010F" w:rsidRPr="00111117" w:rsidRDefault="00FD010F" w:rsidP="00FD010F">
      <w:pPr>
        <w:pStyle w:val="ListParagraph"/>
        <w:numPr>
          <w:ilvl w:val="2"/>
          <w:numId w:val="49"/>
        </w:numPr>
        <w:overflowPunct/>
        <w:autoSpaceDE/>
        <w:autoSpaceDN/>
        <w:adjustRightInd/>
        <w:spacing w:afterLines="50" w:after="120"/>
        <w:contextualSpacing w:val="0"/>
        <w:jc w:val="both"/>
        <w:textAlignment w:val="auto"/>
        <w:rPr>
          <w:szCs w:val="21"/>
        </w:rPr>
      </w:pPr>
      <w:r w:rsidRPr="00111117">
        <w:rPr>
          <w:szCs w:val="21"/>
        </w:rPr>
        <w:t>Split 30-3 into 3 separate FGs: 1</w:t>
      </w:r>
      <w:r w:rsidRPr="00111117">
        <w:rPr>
          <w:szCs w:val="21"/>
          <w:vertAlign w:val="superscript"/>
        </w:rPr>
        <w:t>st</w:t>
      </w:r>
      <w:r w:rsidRPr="00111117">
        <w:rPr>
          <w:szCs w:val="21"/>
        </w:rPr>
        <w:t xml:space="preserve"> one for DG, 2</w:t>
      </w:r>
      <w:r w:rsidRPr="00111117">
        <w:rPr>
          <w:szCs w:val="21"/>
          <w:vertAlign w:val="superscript"/>
        </w:rPr>
        <w:t>nd</w:t>
      </w:r>
      <w:r w:rsidRPr="00111117">
        <w:rPr>
          <w:szCs w:val="21"/>
        </w:rPr>
        <w:t xml:space="preserve"> one for type 1 CG, 3</w:t>
      </w:r>
      <w:r w:rsidRPr="00111117">
        <w:rPr>
          <w:szCs w:val="21"/>
          <w:vertAlign w:val="superscript"/>
        </w:rPr>
        <w:t>rd</w:t>
      </w:r>
      <w:r w:rsidRPr="00111117">
        <w:rPr>
          <w:szCs w:val="21"/>
        </w:rPr>
        <w:t xml:space="preserve"> one for type 2 CG</w:t>
      </w:r>
    </w:p>
    <w:p w14:paraId="43AA5679" w14:textId="7F96917B" w:rsidR="00FD010F" w:rsidRDefault="00FD010F" w:rsidP="003320B1">
      <w:pPr>
        <w:overflowPunct/>
        <w:autoSpaceDE/>
        <w:autoSpaceDN/>
        <w:adjustRightInd/>
        <w:spacing w:before="120" w:after="120" w:line="276" w:lineRule="auto"/>
        <w:jc w:val="both"/>
        <w:textAlignment w:val="auto"/>
        <w:rPr>
          <w:b/>
          <w:bCs/>
          <w:u w:val="single"/>
          <w:lang w:eastAsia="zh-CN"/>
        </w:rPr>
      </w:pPr>
    </w:p>
    <w:p w14:paraId="06BB96BB" w14:textId="76852D47" w:rsidR="00FD010F" w:rsidRPr="00D41C64" w:rsidRDefault="00FD010F" w:rsidP="00FD010F">
      <w:pPr>
        <w:rPr>
          <w:rFonts w:ascii="Times" w:hAnsi="Times"/>
          <w:iCs/>
          <w:szCs w:val="21"/>
          <w:lang w:eastAsia="zh-CN"/>
        </w:rPr>
      </w:pPr>
      <w:r w:rsidRPr="00D41C64">
        <w:rPr>
          <w:rFonts w:ascii="Times" w:hAnsi="Times"/>
          <w:b/>
          <w:bCs/>
          <w:iCs/>
          <w:szCs w:val="21"/>
          <w:lang w:eastAsia="zh-CN"/>
        </w:rPr>
        <w:t>Proposal</w:t>
      </w:r>
      <w:r w:rsidR="00D02A37" w:rsidRPr="00D41C64">
        <w:rPr>
          <w:rFonts w:ascii="Times" w:hAnsi="Times"/>
          <w:b/>
          <w:bCs/>
          <w:iCs/>
          <w:szCs w:val="21"/>
          <w:lang w:eastAsia="zh-CN"/>
        </w:rPr>
        <w:t xml:space="preserve"> </w:t>
      </w:r>
      <w:r w:rsidR="00B56E04">
        <w:rPr>
          <w:rFonts w:ascii="Times" w:hAnsi="Times"/>
          <w:b/>
          <w:bCs/>
          <w:iCs/>
          <w:szCs w:val="21"/>
          <w:lang w:eastAsia="zh-CN"/>
        </w:rPr>
        <w:t>7</w:t>
      </w:r>
      <w:r w:rsidRPr="00D41C64">
        <w:rPr>
          <w:rFonts w:ascii="Times" w:hAnsi="Times"/>
          <w:b/>
          <w:bCs/>
          <w:iCs/>
          <w:szCs w:val="21"/>
          <w:lang w:eastAsia="zh-CN"/>
        </w:rPr>
        <w:t>:</w:t>
      </w:r>
      <w:r w:rsidRPr="00D41C64">
        <w:rPr>
          <w:rFonts w:ascii="Times" w:hAnsi="Times"/>
          <w:iCs/>
          <w:szCs w:val="21"/>
          <w:lang w:eastAsia="zh-CN"/>
        </w:rPr>
        <w:t xml:space="preserve"> To better align with R15 UE capability on supporting PUSCH repetitions, introduce a separate capability for TBoMS repetition.  </w:t>
      </w:r>
    </w:p>
    <w:p w14:paraId="4E582B2C" w14:textId="77777777" w:rsidR="00FD010F" w:rsidRPr="00D46DFC" w:rsidRDefault="00FD010F" w:rsidP="003320B1">
      <w:pPr>
        <w:overflowPunct/>
        <w:autoSpaceDE/>
        <w:autoSpaceDN/>
        <w:adjustRightInd/>
        <w:spacing w:before="120" w:after="120" w:line="276" w:lineRule="auto"/>
        <w:jc w:val="both"/>
        <w:textAlignment w:val="auto"/>
        <w:rPr>
          <w:b/>
          <w:bCs/>
          <w:u w:val="single"/>
          <w:lang w:eastAsia="zh-CN"/>
        </w:rPr>
      </w:pPr>
    </w:p>
    <w:p w14:paraId="324B6965" w14:textId="4966984F" w:rsidR="00E84427" w:rsidRPr="007E47F7" w:rsidRDefault="00E84427" w:rsidP="00EF291D">
      <w:r w:rsidRPr="007E47F7">
        <w:rPr>
          <w:b/>
          <w:bCs/>
        </w:rPr>
        <w:t>Proposal</w:t>
      </w:r>
      <w:r w:rsidR="007E47F7">
        <w:rPr>
          <w:b/>
          <w:bCs/>
        </w:rPr>
        <w:t xml:space="preserve"> </w:t>
      </w:r>
      <w:r w:rsidR="00497D5E">
        <w:rPr>
          <w:b/>
          <w:bCs/>
        </w:rPr>
        <w:t>8</w:t>
      </w:r>
      <w:r w:rsidRPr="007E47F7">
        <w:rPr>
          <w:b/>
          <w:bCs/>
        </w:rPr>
        <w:t>:</w:t>
      </w:r>
      <w:r w:rsidRPr="007E47F7">
        <w:t xml:space="preserve"> </w:t>
      </w:r>
      <w:r w:rsidR="00857FB9" w:rsidRPr="007E47F7">
        <w:t>Consider the following additional feature for TBOMS</w:t>
      </w:r>
      <w:r w:rsidR="00BB20F8" w:rsidRPr="007E47F7">
        <w:t>:</w:t>
      </w:r>
    </w:p>
    <w:p w14:paraId="58CF8986" w14:textId="529EC8D3" w:rsidR="00E84427" w:rsidRPr="007E47F7" w:rsidRDefault="00E84427" w:rsidP="00336997">
      <w:pPr>
        <w:pStyle w:val="ListParagraph"/>
        <w:numPr>
          <w:ilvl w:val="0"/>
          <w:numId w:val="48"/>
        </w:numPr>
        <w:rPr>
          <w:lang w:val="en-GB"/>
        </w:rPr>
      </w:pPr>
      <w:r w:rsidRPr="007E47F7">
        <w:rPr>
          <w:lang w:val="en-GB"/>
        </w:rPr>
        <w:t>Max</w:t>
      </w:r>
      <w:r w:rsidR="00B678B8" w:rsidRPr="007E47F7">
        <w:rPr>
          <w:lang w:val="en-GB"/>
        </w:rPr>
        <w:t>imum</w:t>
      </w:r>
      <w:r w:rsidRPr="007E47F7">
        <w:rPr>
          <w:lang w:val="en-GB"/>
        </w:rPr>
        <w:t xml:space="preserve"> concurrent TBOMS transmissions</w:t>
      </w:r>
      <w:r w:rsidR="00BB20F8" w:rsidRPr="007E47F7">
        <w:rPr>
          <w:lang w:val="en-GB"/>
        </w:rPr>
        <w:t xml:space="preserve"> supported by a UE across all carriers when operating in UL-CA.</w:t>
      </w:r>
    </w:p>
    <w:p w14:paraId="4844CC86" w14:textId="56E086C7" w:rsidR="00ED7942" w:rsidRDefault="00ED7942" w:rsidP="00ED7942">
      <w:pPr>
        <w:overflowPunct/>
        <w:autoSpaceDE/>
        <w:autoSpaceDN/>
        <w:adjustRightInd/>
        <w:spacing w:before="120" w:after="120" w:line="276" w:lineRule="auto"/>
        <w:jc w:val="both"/>
        <w:textAlignment w:val="auto"/>
        <w:rPr>
          <w:b/>
          <w:bCs/>
          <w:u w:val="single"/>
          <w:lang w:eastAsia="zh-CN"/>
        </w:rPr>
      </w:pPr>
      <w:r w:rsidRPr="00D46DFC">
        <w:rPr>
          <w:b/>
          <w:bCs/>
          <w:u w:val="single"/>
          <w:lang w:eastAsia="zh-CN"/>
        </w:rPr>
        <w:t xml:space="preserve">On </w:t>
      </w:r>
      <w:r w:rsidR="009C7C1B">
        <w:rPr>
          <w:b/>
          <w:bCs/>
          <w:u w:val="single"/>
          <w:lang w:eastAsia="zh-CN"/>
        </w:rPr>
        <w:t xml:space="preserve">dynamic indication of PUCCH </w:t>
      </w:r>
      <w:r w:rsidR="009709E6">
        <w:rPr>
          <w:b/>
          <w:bCs/>
          <w:u w:val="single"/>
          <w:lang w:eastAsia="zh-CN"/>
        </w:rPr>
        <w:t>repetition</w:t>
      </w:r>
    </w:p>
    <w:p w14:paraId="12670726" w14:textId="6418D226" w:rsidR="00ED7942" w:rsidRPr="00111117" w:rsidRDefault="00ED7942" w:rsidP="00ED7942">
      <w:pPr>
        <w:overflowPunct/>
        <w:autoSpaceDE/>
        <w:autoSpaceDN/>
        <w:adjustRightInd/>
        <w:spacing w:afterLines="50" w:after="120"/>
        <w:jc w:val="both"/>
        <w:textAlignment w:val="auto"/>
      </w:pPr>
      <w:r>
        <w:rPr>
          <w:b/>
          <w:bCs/>
          <w:szCs w:val="21"/>
        </w:rPr>
        <w:lastRenderedPageBreak/>
        <w:t xml:space="preserve">Proposal </w:t>
      </w:r>
      <w:r w:rsidR="00497D5E">
        <w:rPr>
          <w:b/>
          <w:bCs/>
          <w:szCs w:val="21"/>
        </w:rPr>
        <w:t>9</w:t>
      </w:r>
      <w:r>
        <w:rPr>
          <w:b/>
          <w:bCs/>
          <w:szCs w:val="21"/>
        </w:rPr>
        <w:t xml:space="preserve">: </w:t>
      </w:r>
      <w:r w:rsidRPr="00111117">
        <w:rPr>
          <w:szCs w:val="21"/>
        </w:rPr>
        <w:t xml:space="preserve">Ensure UE capabilities for </w:t>
      </w:r>
      <w:r w:rsidR="00885F01">
        <w:rPr>
          <w:szCs w:val="21"/>
        </w:rPr>
        <w:t xml:space="preserve">dynamic </w:t>
      </w:r>
      <w:r w:rsidR="00804D1D">
        <w:rPr>
          <w:szCs w:val="21"/>
        </w:rPr>
        <w:t>indication of PUCCH repetition</w:t>
      </w:r>
      <w:r w:rsidRPr="00111117">
        <w:rPr>
          <w:szCs w:val="21"/>
        </w:rPr>
        <w:t xml:space="preserve"> separately indicated </w:t>
      </w:r>
      <w:r w:rsidR="001D602B">
        <w:rPr>
          <w:szCs w:val="21"/>
        </w:rPr>
        <w:t>at least</w:t>
      </w:r>
      <w:r w:rsidRPr="00111117">
        <w:rPr>
          <w:szCs w:val="21"/>
        </w:rPr>
        <w:t xml:space="preserve"> </w:t>
      </w:r>
      <w:r w:rsidR="00A85A16">
        <w:rPr>
          <w:szCs w:val="21"/>
        </w:rPr>
        <w:t>per frequency band</w:t>
      </w:r>
      <w:r w:rsidR="006746A5">
        <w:rPr>
          <w:szCs w:val="21"/>
        </w:rPr>
        <w:t>.</w:t>
      </w:r>
    </w:p>
    <w:p w14:paraId="5BC41B73" w14:textId="77777777" w:rsidR="00ED7942" w:rsidRDefault="00ED7942" w:rsidP="00EF291D">
      <w:pPr>
        <w:rPr>
          <w:b/>
          <w:bCs/>
          <w:u w:val="single"/>
        </w:rPr>
      </w:pPr>
    </w:p>
    <w:p w14:paraId="4257240A" w14:textId="160658B5" w:rsidR="00E84427" w:rsidRPr="00D46DFC" w:rsidRDefault="00D46DFC" w:rsidP="00EF291D">
      <w:pPr>
        <w:rPr>
          <w:b/>
          <w:bCs/>
          <w:u w:val="single"/>
        </w:rPr>
      </w:pPr>
      <w:r w:rsidRPr="00D46DFC">
        <w:rPr>
          <w:b/>
          <w:bCs/>
          <w:u w:val="single"/>
        </w:rPr>
        <w:t>Additional comments and suggested changes to the UE features table:</w:t>
      </w:r>
    </w:p>
    <w:p w14:paraId="1C162DAC" w14:textId="4D6945D1" w:rsidR="00D46DFC" w:rsidRDefault="00D46DFC" w:rsidP="00D46DFC">
      <w:r w:rsidRPr="007D67D3">
        <w:rPr>
          <w:b/>
          <w:bCs/>
        </w:rPr>
        <w:t xml:space="preserve">Proposal </w:t>
      </w:r>
      <w:r w:rsidR="00D02A37">
        <w:rPr>
          <w:b/>
          <w:bCs/>
        </w:rPr>
        <w:t>1</w:t>
      </w:r>
      <w:r w:rsidR="00497D5E">
        <w:rPr>
          <w:b/>
          <w:bCs/>
        </w:rPr>
        <w:t>0</w:t>
      </w:r>
      <w:r w:rsidRPr="007D67D3">
        <w:rPr>
          <w:b/>
          <w:bCs/>
        </w:rPr>
        <w:t>:</w:t>
      </w:r>
      <w:r>
        <w:t xml:space="preserve"> Additional comments and suggested changes to the UE features table for coverage enhancement are included in the following table, with changes marked in red.</w:t>
      </w:r>
    </w:p>
    <w:p w14:paraId="6767935A" w14:textId="0B8CC628" w:rsidR="00622EA8" w:rsidRDefault="00622EA8" w:rsidP="00D46DFC"/>
    <w:p w14:paraId="329A9392" w14:textId="6F1C13DD" w:rsidR="00622EA8" w:rsidRDefault="00622EA8" w:rsidP="00D46DFC"/>
    <w:p w14:paraId="2332FE99" w14:textId="765DEA0D" w:rsidR="00622EA8" w:rsidRDefault="00622EA8" w:rsidP="00D46DFC"/>
    <w:p w14:paraId="0BE8F6F4" w14:textId="48647789" w:rsidR="00622EA8" w:rsidRDefault="00622EA8" w:rsidP="00D46DFC"/>
    <w:p w14:paraId="514A9F01" w14:textId="77777777" w:rsidR="00D708A7" w:rsidRDefault="00D708A7" w:rsidP="00D46DFC"/>
    <w:p w14:paraId="2BD5BEBF" w14:textId="4203757C" w:rsidR="00622EA8" w:rsidRDefault="00622EA8" w:rsidP="00D46DFC"/>
    <w:p w14:paraId="19BEF68F" w14:textId="77777777" w:rsidR="00622EA8" w:rsidRDefault="00622EA8" w:rsidP="00D46DFC"/>
    <w:p w14:paraId="0FCA558B" w14:textId="77777777" w:rsidR="00253ECA" w:rsidRDefault="00253ECA" w:rsidP="00EF291D">
      <w:pPr>
        <w:sectPr w:rsidR="00253ECA" w:rsidSect="00253ECA">
          <w:pgSz w:w="12240" w:h="15840" w:code="1"/>
          <w:pgMar w:top="720" w:right="1440" w:bottom="720" w:left="1440" w:header="720" w:footer="720" w:gutter="0"/>
          <w:cols w:space="720"/>
          <w:docGrid w:linePitch="360"/>
        </w:sectPr>
      </w:pPr>
    </w:p>
    <w:p w14:paraId="595D346F" w14:textId="2070506E" w:rsidR="00D46DFC" w:rsidRDefault="00D46DFC" w:rsidP="00EF291D"/>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05"/>
        <w:gridCol w:w="760"/>
        <w:gridCol w:w="1131"/>
        <w:gridCol w:w="1888"/>
        <w:gridCol w:w="812"/>
        <w:gridCol w:w="809"/>
        <w:gridCol w:w="990"/>
        <w:gridCol w:w="1439"/>
        <w:gridCol w:w="1531"/>
        <w:gridCol w:w="901"/>
        <w:gridCol w:w="990"/>
        <w:gridCol w:w="898"/>
        <w:gridCol w:w="360"/>
        <w:gridCol w:w="1076"/>
      </w:tblGrid>
      <w:tr w:rsidR="00D708A7" w:rsidRPr="00622EA8" w14:paraId="2E640B6B" w14:textId="77777777" w:rsidTr="00D708A7">
        <w:trPr>
          <w:trHeight w:val="20"/>
        </w:trPr>
        <w:tc>
          <w:tcPr>
            <w:tcW w:w="280" w:type="pct"/>
            <w:tcBorders>
              <w:top w:val="single" w:sz="4" w:space="0" w:color="auto"/>
              <w:left w:val="single" w:sz="4" w:space="0" w:color="auto"/>
              <w:bottom w:val="single" w:sz="4" w:space="0" w:color="auto"/>
              <w:right w:val="single" w:sz="4" w:space="0" w:color="auto"/>
            </w:tcBorders>
            <w:hideMark/>
          </w:tcPr>
          <w:p w14:paraId="178BC538" w14:textId="77777777" w:rsidR="00622EA8" w:rsidRPr="00622EA8" w:rsidRDefault="00622EA8" w:rsidP="00622EA8">
            <w:pPr>
              <w:rPr>
                <w:b/>
                <w:lang w:val="en-GB"/>
              </w:rPr>
            </w:pPr>
            <w:r w:rsidRPr="00622EA8">
              <w:rPr>
                <w:b/>
                <w:lang w:val="en-GB"/>
              </w:rPr>
              <w:t>Features</w:t>
            </w:r>
          </w:p>
        </w:tc>
        <w:tc>
          <w:tcPr>
            <w:tcW w:w="264" w:type="pct"/>
            <w:tcBorders>
              <w:top w:val="single" w:sz="4" w:space="0" w:color="auto"/>
              <w:left w:val="single" w:sz="4" w:space="0" w:color="auto"/>
              <w:bottom w:val="single" w:sz="4" w:space="0" w:color="auto"/>
              <w:right w:val="single" w:sz="4" w:space="0" w:color="auto"/>
            </w:tcBorders>
            <w:hideMark/>
          </w:tcPr>
          <w:p w14:paraId="6819AC1D" w14:textId="77777777" w:rsidR="00622EA8" w:rsidRPr="00622EA8" w:rsidRDefault="00622EA8" w:rsidP="00622EA8">
            <w:pPr>
              <w:rPr>
                <w:b/>
                <w:lang w:val="en-GB"/>
              </w:rPr>
            </w:pPr>
            <w:r w:rsidRPr="00622EA8">
              <w:rPr>
                <w:b/>
                <w:lang w:val="en-GB"/>
              </w:rPr>
              <w:t>Index</w:t>
            </w:r>
          </w:p>
        </w:tc>
        <w:tc>
          <w:tcPr>
            <w:tcW w:w="393" w:type="pct"/>
            <w:tcBorders>
              <w:top w:val="single" w:sz="4" w:space="0" w:color="auto"/>
              <w:left w:val="single" w:sz="4" w:space="0" w:color="auto"/>
              <w:bottom w:val="single" w:sz="4" w:space="0" w:color="auto"/>
              <w:right w:val="single" w:sz="4" w:space="0" w:color="auto"/>
            </w:tcBorders>
            <w:hideMark/>
          </w:tcPr>
          <w:p w14:paraId="3BECCC45" w14:textId="77777777" w:rsidR="00622EA8" w:rsidRPr="00622EA8" w:rsidRDefault="00622EA8" w:rsidP="00622EA8">
            <w:pPr>
              <w:rPr>
                <w:b/>
                <w:lang w:val="en-GB"/>
              </w:rPr>
            </w:pPr>
            <w:r w:rsidRPr="00622EA8">
              <w:rPr>
                <w:b/>
                <w:lang w:val="en-GB"/>
              </w:rPr>
              <w:t>Feature group</w:t>
            </w:r>
          </w:p>
        </w:tc>
        <w:tc>
          <w:tcPr>
            <w:tcW w:w="656" w:type="pct"/>
            <w:tcBorders>
              <w:top w:val="single" w:sz="4" w:space="0" w:color="auto"/>
              <w:left w:val="single" w:sz="4" w:space="0" w:color="auto"/>
              <w:bottom w:val="single" w:sz="4" w:space="0" w:color="auto"/>
              <w:right w:val="single" w:sz="4" w:space="0" w:color="auto"/>
            </w:tcBorders>
            <w:hideMark/>
          </w:tcPr>
          <w:p w14:paraId="066556F3" w14:textId="77777777" w:rsidR="00622EA8" w:rsidRPr="00622EA8" w:rsidRDefault="00622EA8" w:rsidP="00622EA8">
            <w:pPr>
              <w:rPr>
                <w:b/>
                <w:lang w:val="en-GB"/>
              </w:rPr>
            </w:pPr>
            <w:r w:rsidRPr="00622EA8">
              <w:rPr>
                <w:b/>
                <w:lang w:val="en-GB"/>
              </w:rPr>
              <w:t>Components</w:t>
            </w:r>
          </w:p>
        </w:tc>
        <w:tc>
          <w:tcPr>
            <w:tcW w:w="282" w:type="pct"/>
            <w:tcBorders>
              <w:top w:val="single" w:sz="4" w:space="0" w:color="auto"/>
              <w:left w:val="single" w:sz="4" w:space="0" w:color="auto"/>
              <w:bottom w:val="single" w:sz="4" w:space="0" w:color="auto"/>
              <w:right w:val="single" w:sz="4" w:space="0" w:color="auto"/>
            </w:tcBorders>
            <w:hideMark/>
          </w:tcPr>
          <w:p w14:paraId="78C5609F" w14:textId="77777777" w:rsidR="00622EA8" w:rsidRPr="00622EA8" w:rsidRDefault="00622EA8" w:rsidP="00622EA8">
            <w:pPr>
              <w:rPr>
                <w:b/>
                <w:lang w:val="en-GB"/>
              </w:rPr>
            </w:pPr>
            <w:r w:rsidRPr="00622EA8">
              <w:rPr>
                <w:b/>
                <w:lang w:val="en-GB"/>
              </w:rPr>
              <w:t>Prerequisite feature groups</w:t>
            </w:r>
          </w:p>
        </w:tc>
        <w:tc>
          <w:tcPr>
            <w:tcW w:w="281" w:type="pct"/>
            <w:tcBorders>
              <w:top w:val="single" w:sz="4" w:space="0" w:color="auto"/>
              <w:left w:val="single" w:sz="4" w:space="0" w:color="auto"/>
              <w:bottom w:val="single" w:sz="4" w:space="0" w:color="auto"/>
              <w:right w:val="single" w:sz="4" w:space="0" w:color="auto"/>
            </w:tcBorders>
            <w:hideMark/>
          </w:tcPr>
          <w:p w14:paraId="4718A461" w14:textId="77777777" w:rsidR="00622EA8" w:rsidRPr="00622EA8" w:rsidRDefault="00622EA8" w:rsidP="00622EA8">
            <w:pPr>
              <w:rPr>
                <w:b/>
                <w:lang w:val="en-GB"/>
              </w:rPr>
            </w:pPr>
            <w:r w:rsidRPr="00622EA8">
              <w:rPr>
                <w:b/>
                <w:lang w:val="en-GB"/>
              </w:rPr>
              <w:t>Need for the gNB to know if the feature is supported</w:t>
            </w:r>
          </w:p>
        </w:tc>
        <w:tc>
          <w:tcPr>
            <w:tcW w:w="344" w:type="pct"/>
            <w:tcBorders>
              <w:top w:val="single" w:sz="4" w:space="0" w:color="auto"/>
              <w:left w:val="single" w:sz="4" w:space="0" w:color="auto"/>
              <w:bottom w:val="single" w:sz="4" w:space="0" w:color="auto"/>
              <w:right w:val="single" w:sz="4" w:space="0" w:color="auto"/>
            </w:tcBorders>
            <w:hideMark/>
          </w:tcPr>
          <w:p w14:paraId="1766F761" w14:textId="77777777" w:rsidR="00622EA8" w:rsidRPr="00622EA8" w:rsidRDefault="00622EA8" w:rsidP="00622EA8">
            <w:pPr>
              <w:rPr>
                <w:b/>
                <w:lang w:val="en-GB"/>
              </w:rPr>
            </w:pPr>
            <w:r w:rsidRPr="00622EA8">
              <w:rPr>
                <w:b/>
                <w:lang w:val="en-GB"/>
              </w:rPr>
              <w:t>Applicable to the capability signalling exchange between UEs (</w:t>
            </w:r>
            <w:proofErr w:type="spellStart"/>
            <w:r w:rsidRPr="00622EA8">
              <w:rPr>
                <w:b/>
                <w:lang w:val="en-GB"/>
              </w:rPr>
              <w:t>Sidelink</w:t>
            </w:r>
            <w:proofErr w:type="spellEnd"/>
            <w:r w:rsidRPr="00622EA8">
              <w:rPr>
                <w:b/>
                <w:lang w:val="en-GB"/>
              </w:rPr>
              <w:t xml:space="preserve"> WI only)”.</w:t>
            </w:r>
          </w:p>
        </w:tc>
        <w:tc>
          <w:tcPr>
            <w:tcW w:w="500" w:type="pct"/>
            <w:tcBorders>
              <w:top w:val="single" w:sz="4" w:space="0" w:color="auto"/>
              <w:left w:val="single" w:sz="4" w:space="0" w:color="auto"/>
              <w:bottom w:val="single" w:sz="4" w:space="0" w:color="auto"/>
              <w:right w:val="single" w:sz="4" w:space="0" w:color="auto"/>
            </w:tcBorders>
            <w:hideMark/>
          </w:tcPr>
          <w:p w14:paraId="642D0B6B" w14:textId="77777777" w:rsidR="00622EA8" w:rsidRPr="00622EA8" w:rsidRDefault="00622EA8" w:rsidP="00622EA8">
            <w:pPr>
              <w:rPr>
                <w:b/>
                <w:lang w:val="en-GB"/>
              </w:rPr>
            </w:pPr>
            <w:r w:rsidRPr="00622EA8">
              <w:rPr>
                <w:b/>
                <w:lang w:val="en-GB"/>
              </w:rPr>
              <w:t>Consequence if the feature is not supported by the UE</w:t>
            </w:r>
          </w:p>
        </w:tc>
        <w:tc>
          <w:tcPr>
            <w:tcW w:w="532" w:type="pct"/>
            <w:tcBorders>
              <w:top w:val="single" w:sz="4" w:space="0" w:color="auto"/>
              <w:left w:val="single" w:sz="4" w:space="0" w:color="auto"/>
              <w:bottom w:val="single" w:sz="4" w:space="0" w:color="auto"/>
              <w:right w:val="single" w:sz="4" w:space="0" w:color="auto"/>
            </w:tcBorders>
            <w:hideMark/>
          </w:tcPr>
          <w:p w14:paraId="2F1BF724" w14:textId="77777777" w:rsidR="00622EA8" w:rsidRPr="00622EA8" w:rsidRDefault="00622EA8" w:rsidP="00622EA8">
            <w:pPr>
              <w:rPr>
                <w:b/>
                <w:lang w:val="en-GB"/>
              </w:rPr>
            </w:pPr>
            <w:r w:rsidRPr="00622EA8">
              <w:rPr>
                <w:b/>
                <w:lang w:val="en-GB"/>
              </w:rPr>
              <w:t>Type</w:t>
            </w:r>
          </w:p>
          <w:p w14:paraId="5EE4EFCD" w14:textId="77777777" w:rsidR="00622EA8" w:rsidRPr="00622EA8" w:rsidRDefault="00622EA8" w:rsidP="00622EA8">
            <w:pPr>
              <w:rPr>
                <w:b/>
                <w:lang w:val="en-GB"/>
              </w:rPr>
            </w:pPr>
            <w:r w:rsidRPr="00622EA8">
              <w:rPr>
                <w:b/>
                <w:lang w:val="en-GB"/>
              </w:rPr>
              <w:t>(the ‘type’ definition from UE features should be based on the granularity of 1) Per UE or 2) Per Band or 3) Per BC or 4) Per FS or 5) Per FSPC)</w:t>
            </w:r>
          </w:p>
        </w:tc>
        <w:tc>
          <w:tcPr>
            <w:tcW w:w="313" w:type="pct"/>
            <w:tcBorders>
              <w:top w:val="single" w:sz="4" w:space="0" w:color="auto"/>
              <w:left w:val="single" w:sz="4" w:space="0" w:color="auto"/>
              <w:bottom w:val="single" w:sz="4" w:space="0" w:color="auto"/>
              <w:right w:val="single" w:sz="4" w:space="0" w:color="auto"/>
            </w:tcBorders>
            <w:hideMark/>
          </w:tcPr>
          <w:p w14:paraId="0FD06F81" w14:textId="77777777" w:rsidR="00622EA8" w:rsidRPr="00622EA8" w:rsidRDefault="00622EA8" w:rsidP="00622EA8">
            <w:pPr>
              <w:rPr>
                <w:b/>
                <w:lang w:val="en-GB"/>
              </w:rPr>
            </w:pPr>
            <w:r w:rsidRPr="00622EA8">
              <w:rPr>
                <w:b/>
                <w:lang w:val="en-GB"/>
              </w:rPr>
              <w:t>Need of FDD/TDD differentiation</w:t>
            </w:r>
          </w:p>
        </w:tc>
        <w:tc>
          <w:tcPr>
            <w:tcW w:w="344" w:type="pct"/>
            <w:tcBorders>
              <w:top w:val="single" w:sz="4" w:space="0" w:color="auto"/>
              <w:left w:val="single" w:sz="4" w:space="0" w:color="auto"/>
              <w:bottom w:val="single" w:sz="4" w:space="0" w:color="auto"/>
              <w:right w:val="single" w:sz="4" w:space="0" w:color="auto"/>
            </w:tcBorders>
            <w:hideMark/>
          </w:tcPr>
          <w:p w14:paraId="4A526E25" w14:textId="77777777" w:rsidR="00622EA8" w:rsidRPr="00622EA8" w:rsidRDefault="00622EA8" w:rsidP="00622EA8">
            <w:pPr>
              <w:rPr>
                <w:b/>
                <w:lang w:val="en-GB"/>
              </w:rPr>
            </w:pPr>
            <w:r w:rsidRPr="00622EA8">
              <w:rPr>
                <w:b/>
                <w:lang w:val="en-GB"/>
              </w:rPr>
              <w:t>Need of FR1/FR2 differentiation</w:t>
            </w:r>
          </w:p>
        </w:tc>
        <w:tc>
          <w:tcPr>
            <w:tcW w:w="312" w:type="pct"/>
            <w:tcBorders>
              <w:top w:val="single" w:sz="4" w:space="0" w:color="auto"/>
              <w:left w:val="single" w:sz="4" w:space="0" w:color="auto"/>
              <w:bottom w:val="single" w:sz="4" w:space="0" w:color="auto"/>
              <w:right w:val="single" w:sz="4" w:space="0" w:color="auto"/>
            </w:tcBorders>
            <w:hideMark/>
          </w:tcPr>
          <w:p w14:paraId="575869D1" w14:textId="77777777" w:rsidR="00622EA8" w:rsidRPr="00622EA8" w:rsidRDefault="00622EA8" w:rsidP="00622EA8">
            <w:pPr>
              <w:rPr>
                <w:b/>
                <w:lang w:val="en-GB"/>
              </w:rPr>
            </w:pPr>
            <w:r w:rsidRPr="00622EA8">
              <w:rPr>
                <w:b/>
                <w:lang w:val="en-GB"/>
              </w:rPr>
              <w:t>Capability interpretation for mixture of FDD/TDD and/or FR1/FR2</w:t>
            </w:r>
          </w:p>
        </w:tc>
        <w:tc>
          <w:tcPr>
            <w:tcW w:w="125" w:type="pct"/>
            <w:tcBorders>
              <w:top w:val="single" w:sz="4" w:space="0" w:color="auto"/>
              <w:left w:val="single" w:sz="4" w:space="0" w:color="auto"/>
              <w:bottom w:val="single" w:sz="4" w:space="0" w:color="auto"/>
              <w:right w:val="single" w:sz="4" w:space="0" w:color="auto"/>
            </w:tcBorders>
            <w:hideMark/>
          </w:tcPr>
          <w:p w14:paraId="75E051BC" w14:textId="77777777" w:rsidR="00622EA8" w:rsidRPr="00622EA8" w:rsidRDefault="00622EA8" w:rsidP="00622EA8">
            <w:pPr>
              <w:rPr>
                <w:b/>
                <w:lang w:val="en-GB"/>
              </w:rPr>
            </w:pPr>
            <w:r w:rsidRPr="00622EA8">
              <w:rPr>
                <w:b/>
                <w:lang w:val="en-GB"/>
              </w:rPr>
              <w:t>Note</w:t>
            </w:r>
          </w:p>
        </w:tc>
        <w:tc>
          <w:tcPr>
            <w:tcW w:w="374" w:type="pct"/>
            <w:tcBorders>
              <w:top w:val="single" w:sz="4" w:space="0" w:color="auto"/>
              <w:left w:val="single" w:sz="4" w:space="0" w:color="auto"/>
              <w:bottom w:val="single" w:sz="4" w:space="0" w:color="auto"/>
              <w:right w:val="single" w:sz="4" w:space="0" w:color="auto"/>
            </w:tcBorders>
            <w:hideMark/>
          </w:tcPr>
          <w:p w14:paraId="39AC9F32" w14:textId="77777777" w:rsidR="00622EA8" w:rsidRPr="00622EA8" w:rsidRDefault="00622EA8" w:rsidP="00622EA8">
            <w:pPr>
              <w:rPr>
                <w:b/>
                <w:lang w:val="en-GB"/>
              </w:rPr>
            </w:pPr>
            <w:r w:rsidRPr="00622EA8">
              <w:rPr>
                <w:b/>
                <w:lang w:val="en-GB"/>
              </w:rPr>
              <w:t>Mandatory/Optional</w:t>
            </w:r>
          </w:p>
        </w:tc>
      </w:tr>
      <w:tr w:rsidR="00D708A7" w:rsidRPr="00622EA8" w14:paraId="57A0F58F" w14:textId="77777777" w:rsidTr="00D708A7">
        <w:trPr>
          <w:trHeight w:val="20"/>
        </w:trPr>
        <w:tc>
          <w:tcPr>
            <w:tcW w:w="280" w:type="pct"/>
            <w:tcBorders>
              <w:top w:val="single" w:sz="4" w:space="0" w:color="auto"/>
              <w:left w:val="single" w:sz="4" w:space="0" w:color="auto"/>
              <w:bottom w:val="single" w:sz="4" w:space="0" w:color="auto"/>
              <w:right w:val="single" w:sz="4" w:space="0" w:color="auto"/>
            </w:tcBorders>
            <w:shd w:val="clear" w:color="auto" w:fill="auto"/>
            <w:hideMark/>
          </w:tcPr>
          <w:p w14:paraId="4F16E1EF" w14:textId="77777777" w:rsidR="00D708A7" w:rsidRPr="00622EA8" w:rsidRDefault="00D708A7" w:rsidP="00D708A7">
            <w:pPr>
              <w:rPr>
                <w:lang w:val="en-GB"/>
              </w:rPr>
            </w:pPr>
            <w:r w:rsidRPr="00622EA8">
              <w:rPr>
                <w:lang w:val="en-GB"/>
              </w:rPr>
              <w:t xml:space="preserve"> 30. </w:t>
            </w:r>
            <w:proofErr w:type="spellStart"/>
            <w:r w:rsidRPr="00622EA8">
              <w:rPr>
                <w:lang w:val="en-GB"/>
              </w:rPr>
              <w:t>NR_cov_enh</w:t>
            </w:r>
            <w:proofErr w:type="spellEnd"/>
          </w:p>
        </w:tc>
        <w:tc>
          <w:tcPr>
            <w:tcW w:w="264" w:type="pct"/>
            <w:tcBorders>
              <w:top w:val="single" w:sz="4" w:space="0" w:color="auto"/>
              <w:left w:val="single" w:sz="4" w:space="0" w:color="auto"/>
              <w:bottom w:val="single" w:sz="4" w:space="0" w:color="auto"/>
              <w:right w:val="single" w:sz="4" w:space="0" w:color="auto"/>
            </w:tcBorders>
            <w:shd w:val="clear" w:color="auto" w:fill="auto"/>
            <w:hideMark/>
          </w:tcPr>
          <w:p w14:paraId="3BE67467" w14:textId="77777777" w:rsidR="00D708A7" w:rsidRPr="00622EA8" w:rsidRDefault="00D708A7" w:rsidP="00D708A7">
            <w:pPr>
              <w:rPr>
                <w:lang w:val="en-GB"/>
              </w:rPr>
            </w:pPr>
            <w:r w:rsidRPr="00622EA8">
              <w:rPr>
                <w:lang w:val="en-GB"/>
              </w:rPr>
              <w:t>30-1</w:t>
            </w:r>
          </w:p>
        </w:tc>
        <w:tc>
          <w:tcPr>
            <w:tcW w:w="393" w:type="pct"/>
            <w:tcBorders>
              <w:top w:val="single" w:sz="4" w:space="0" w:color="auto"/>
              <w:left w:val="single" w:sz="4" w:space="0" w:color="auto"/>
              <w:bottom w:val="single" w:sz="4" w:space="0" w:color="auto"/>
              <w:right w:val="single" w:sz="4" w:space="0" w:color="auto"/>
            </w:tcBorders>
            <w:shd w:val="clear" w:color="auto" w:fill="FFFF00"/>
            <w:hideMark/>
          </w:tcPr>
          <w:p w14:paraId="130C6073" w14:textId="77777777" w:rsidR="00D708A7" w:rsidRPr="00622EA8" w:rsidRDefault="00D708A7" w:rsidP="00D708A7">
            <w:pPr>
              <w:rPr>
                <w:lang w:val="en-GB"/>
              </w:rPr>
            </w:pPr>
            <w:r w:rsidRPr="00622EA8">
              <w:rPr>
                <w:lang w:val="en-GB"/>
              </w:rPr>
              <w:t xml:space="preserve">Increased maximum number of dynamic </w:t>
            </w:r>
            <w:proofErr w:type="gramStart"/>
            <w:r w:rsidRPr="00622EA8">
              <w:rPr>
                <w:lang w:val="en-GB"/>
              </w:rPr>
              <w:t>grant</w:t>
            </w:r>
            <w:proofErr w:type="gramEnd"/>
            <w:r w:rsidRPr="00622EA8">
              <w:rPr>
                <w:lang w:val="en-GB"/>
              </w:rPr>
              <w:t xml:space="preserve"> PUSCH Type A repetitions</w:t>
            </w:r>
          </w:p>
        </w:tc>
        <w:tc>
          <w:tcPr>
            <w:tcW w:w="656" w:type="pct"/>
            <w:tcBorders>
              <w:top w:val="single" w:sz="4" w:space="0" w:color="auto"/>
              <w:left w:val="single" w:sz="4" w:space="0" w:color="auto"/>
              <w:bottom w:val="single" w:sz="4" w:space="0" w:color="auto"/>
              <w:right w:val="single" w:sz="4" w:space="0" w:color="auto"/>
            </w:tcBorders>
            <w:shd w:val="clear" w:color="auto" w:fill="FFFF00"/>
            <w:hideMark/>
          </w:tcPr>
          <w:p w14:paraId="5CDCC4C3" w14:textId="77777777" w:rsidR="00D708A7" w:rsidRPr="00622EA8" w:rsidRDefault="00D708A7" w:rsidP="00D708A7">
            <w:pPr>
              <w:rPr>
                <w:lang w:val="en-GB"/>
              </w:rPr>
            </w:pPr>
            <w:r w:rsidRPr="00622EA8">
              <w:rPr>
                <w:lang w:val="en-GB"/>
              </w:rPr>
              <w:t>K = 1, 2, 3, 4, 7, 8, 12, 16, 20, 24, 28, 32 times repetitions.</w:t>
            </w:r>
          </w:p>
          <w:p w14:paraId="1C755465" w14:textId="33197F9F" w:rsidR="00D708A7" w:rsidRPr="00622EA8" w:rsidRDefault="00D708A7" w:rsidP="00D708A7">
            <w:pPr>
              <w:rPr>
                <w:lang w:val="en-GB"/>
              </w:rPr>
            </w:pPr>
            <w:r w:rsidRPr="00622EA8">
              <w:rPr>
                <w:lang w:val="en-GB"/>
              </w:rPr>
              <w:t>The number of repetitions is indicated in a TDRA list. A row index of the TDRA list is indicated by a DCI.</w:t>
            </w:r>
          </w:p>
        </w:tc>
        <w:tc>
          <w:tcPr>
            <w:tcW w:w="282" w:type="pct"/>
            <w:tcBorders>
              <w:top w:val="single" w:sz="4" w:space="0" w:color="auto"/>
              <w:left w:val="single" w:sz="4" w:space="0" w:color="auto"/>
              <w:bottom w:val="single" w:sz="4" w:space="0" w:color="auto"/>
              <w:right w:val="single" w:sz="4" w:space="0" w:color="auto"/>
            </w:tcBorders>
            <w:shd w:val="clear" w:color="auto" w:fill="FFFF00"/>
            <w:hideMark/>
          </w:tcPr>
          <w:p w14:paraId="5C335B37" w14:textId="77777777" w:rsidR="00D708A7" w:rsidRPr="00622EA8" w:rsidRDefault="00D708A7" w:rsidP="00D708A7">
            <w:pPr>
              <w:rPr>
                <w:lang w:val="en-GB"/>
              </w:rPr>
            </w:pPr>
            <w:r w:rsidRPr="00622EA8">
              <w:rPr>
                <w:lang w:val="en-GB"/>
              </w:rPr>
              <w:t>[5-17]</w:t>
            </w:r>
          </w:p>
        </w:tc>
        <w:tc>
          <w:tcPr>
            <w:tcW w:w="281" w:type="pct"/>
            <w:tcBorders>
              <w:top w:val="single" w:sz="4" w:space="0" w:color="auto"/>
              <w:left w:val="single" w:sz="4" w:space="0" w:color="auto"/>
              <w:bottom w:val="single" w:sz="4" w:space="0" w:color="auto"/>
              <w:right w:val="single" w:sz="4" w:space="0" w:color="auto"/>
            </w:tcBorders>
            <w:shd w:val="clear" w:color="auto" w:fill="auto"/>
            <w:hideMark/>
          </w:tcPr>
          <w:p w14:paraId="393F337C" w14:textId="77777777" w:rsidR="00D708A7" w:rsidRPr="00622EA8" w:rsidRDefault="00D708A7" w:rsidP="00D708A7">
            <w:pPr>
              <w:rPr>
                <w:lang w:val="en-GB"/>
              </w:rPr>
            </w:pPr>
            <w:r w:rsidRPr="00622EA8">
              <w:rPr>
                <w:lang w:val="en-GB"/>
              </w:rPr>
              <w:t>Yes</w:t>
            </w:r>
          </w:p>
        </w:tc>
        <w:tc>
          <w:tcPr>
            <w:tcW w:w="344" w:type="pct"/>
            <w:tcBorders>
              <w:top w:val="single" w:sz="4" w:space="0" w:color="auto"/>
              <w:left w:val="single" w:sz="4" w:space="0" w:color="auto"/>
              <w:bottom w:val="single" w:sz="4" w:space="0" w:color="auto"/>
              <w:right w:val="single" w:sz="4" w:space="0" w:color="auto"/>
            </w:tcBorders>
            <w:shd w:val="clear" w:color="auto" w:fill="auto"/>
            <w:hideMark/>
          </w:tcPr>
          <w:p w14:paraId="48A6E21B" w14:textId="77777777" w:rsidR="00D708A7" w:rsidRPr="00622EA8" w:rsidRDefault="00D708A7" w:rsidP="00D708A7">
            <w:pPr>
              <w:rPr>
                <w:lang w:val="en-GB"/>
              </w:rPr>
            </w:pPr>
            <w:r w:rsidRPr="00622EA8">
              <w:rPr>
                <w:lang w:val="en-GB"/>
              </w:rPr>
              <w:t>N/A</w:t>
            </w:r>
          </w:p>
        </w:tc>
        <w:tc>
          <w:tcPr>
            <w:tcW w:w="500" w:type="pct"/>
            <w:tcBorders>
              <w:top w:val="single" w:sz="4" w:space="0" w:color="auto"/>
              <w:left w:val="single" w:sz="4" w:space="0" w:color="auto"/>
              <w:bottom w:val="single" w:sz="4" w:space="0" w:color="auto"/>
              <w:right w:val="single" w:sz="4" w:space="0" w:color="auto"/>
            </w:tcBorders>
            <w:shd w:val="clear" w:color="auto" w:fill="FFFF00"/>
            <w:hideMark/>
          </w:tcPr>
          <w:p w14:paraId="453CF947" w14:textId="77777777" w:rsidR="00D708A7" w:rsidRPr="00622EA8" w:rsidRDefault="00D708A7" w:rsidP="00D708A7">
            <w:r w:rsidRPr="00622EA8">
              <w:t>UE does not support more than 16 repetitions for dynamic grant PUSCH.</w:t>
            </w:r>
          </w:p>
        </w:tc>
        <w:tc>
          <w:tcPr>
            <w:tcW w:w="532" w:type="pct"/>
            <w:tcBorders>
              <w:top w:val="single" w:sz="4" w:space="0" w:color="auto"/>
              <w:left w:val="single" w:sz="4" w:space="0" w:color="auto"/>
              <w:bottom w:val="single" w:sz="4" w:space="0" w:color="auto"/>
              <w:right w:val="single" w:sz="4" w:space="0" w:color="auto"/>
            </w:tcBorders>
            <w:shd w:val="clear" w:color="auto" w:fill="FFFF00"/>
            <w:hideMark/>
          </w:tcPr>
          <w:p w14:paraId="4F33FFF8" w14:textId="1CAD0CF9" w:rsidR="00D708A7" w:rsidRPr="00622EA8" w:rsidRDefault="00D708A7" w:rsidP="00D708A7">
            <w:pPr>
              <w:rPr>
                <w:lang w:val="en-GB"/>
              </w:rPr>
            </w:pPr>
            <w:r w:rsidRPr="008F68B9">
              <w:rPr>
                <w:rFonts w:asciiTheme="majorHAnsi" w:eastAsia="MS Mincho" w:hAnsiTheme="majorHAnsi" w:cstheme="majorHAnsi"/>
                <w:strike/>
                <w:sz w:val="16"/>
                <w:szCs w:val="16"/>
                <w:lang w:eastAsia="ja-JP"/>
              </w:rPr>
              <w:t>[Per UE]</w:t>
            </w:r>
            <w:r>
              <w:rPr>
                <w:rFonts w:asciiTheme="majorHAnsi" w:eastAsia="MS Mincho" w:hAnsiTheme="majorHAnsi" w:cstheme="majorHAnsi"/>
                <w:strike/>
                <w:sz w:val="16"/>
                <w:szCs w:val="16"/>
                <w:lang w:eastAsia="ja-JP"/>
              </w:rPr>
              <w:t xml:space="preserve"> </w:t>
            </w:r>
            <w:r w:rsidRPr="008F68B9">
              <w:rPr>
                <w:rFonts w:asciiTheme="majorHAnsi" w:eastAsia="MS Mincho" w:hAnsiTheme="majorHAnsi" w:cstheme="majorHAnsi"/>
                <w:color w:val="FF0000"/>
                <w:sz w:val="16"/>
                <w:szCs w:val="16"/>
                <w:lang w:eastAsia="ja-JP"/>
              </w:rPr>
              <w:t>Per Band</w:t>
            </w:r>
          </w:p>
        </w:tc>
        <w:tc>
          <w:tcPr>
            <w:tcW w:w="313" w:type="pct"/>
            <w:tcBorders>
              <w:top w:val="single" w:sz="4" w:space="0" w:color="auto"/>
              <w:left w:val="single" w:sz="4" w:space="0" w:color="auto"/>
              <w:bottom w:val="single" w:sz="4" w:space="0" w:color="auto"/>
              <w:right w:val="single" w:sz="4" w:space="0" w:color="auto"/>
            </w:tcBorders>
            <w:shd w:val="clear" w:color="auto" w:fill="FFFF00"/>
            <w:hideMark/>
          </w:tcPr>
          <w:p w14:paraId="18EFAB82" w14:textId="26E37352" w:rsidR="00D708A7" w:rsidRPr="00622EA8" w:rsidRDefault="00D708A7" w:rsidP="00D708A7">
            <w:pPr>
              <w:rPr>
                <w:lang w:val="en-GB"/>
              </w:rPr>
            </w:pPr>
            <w:r w:rsidRPr="00F27A62">
              <w:rPr>
                <w:rFonts w:asciiTheme="majorHAnsi" w:hAnsiTheme="majorHAnsi" w:cstheme="majorHAnsi"/>
                <w:strike/>
                <w:sz w:val="16"/>
                <w:szCs w:val="16"/>
                <w:lang w:eastAsia="ja-JP"/>
              </w:rPr>
              <w:t>No</w:t>
            </w:r>
            <w:r>
              <w:rPr>
                <w:rFonts w:asciiTheme="majorHAnsi" w:hAnsiTheme="majorHAnsi" w:cstheme="majorHAnsi"/>
                <w:sz w:val="16"/>
                <w:szCs w:val="16"/>
                <w:lang w:eastAsia="ja-JP"/>
              </w:rPr>
              <w:t xml:space="preserve"> </w:t>
            </w:r>
            <w:r w:rsidRPr="00F27A62">
              <w:rPr>
                <w:rFonts w:asciiTheme="majorHAnsi" w:hAnsiTheme="majorHAnsi" w:cstheme="majorHAnsi"/>
                <w:color w:val="FF0000"/>
                <w:sz w:val="16"/>
                <w:szCs w:val="16"/>
                <w:lang w:eastAsia="ja-JP"/>
              </w:rPr>
              <w:t>N/A</w:t>
            </w:r>
          </w:p>
        </w:tc>
        <w:tc>
          <w:tcPr>
            <w:tcW w:w="344" w:type="pct"/>
            <w:tcBorders>
              <w:top w:val="single" w:sz="4" w:space="0" w:color="auto"/>
              <w:left w:val="single" w:sz="4" w:space="0" w:color="auto"/>
              <w:bottom w:val="single" w:sz="4" w:space="0" w:color="auto"/>
              <w:right w:val="single" w:sz="4" w:space="0" w:color="auto"/>
            </w:tcBorders>
            <w:shd w:val="clear" w:color="auto" w:fill="FFFF00"/>
            <w:hideMark/>
          </w:tcPr>
          <w:p w14:paraId="3D93489C" w14:textId="6BFB61F0" w:rsidR="00D708A7" w:rsidRPr="00622EA8" w:rsidRDefault="00D708A7" w:rsidP="00D708A7">
            <w:pPr>
              <w:rPr>
                <w:lang w:val="en-GB"/>
              </w:rPr>
            </w:pPr>
            <w:r w:rsidRPr="00F27A62">
              <w:rPr>
                <w:rFonts w:asciiTheme="majorHAnsi" w:hAnsiTheme="majorHAnsi" w:cstheme="majorHAnsi"/>
                <w:strike/>
                <w:sz w:val="16"/>
                <w:szCs w:val="16"/>
                <w:lang w:eastAsia="ja-JP"/>
              </w:rPr>
              <w:t>No</w:t>
            </w:r>
            <w:r>
              <w:rPr>
                <w:rFonts w:asciiTheme="majorHAnsi" w:hAnsiTheme="majorHAnsi" w:cstheme="majorHAnsi"/>
                <w:sz w:val="16"/>
                <w:szCs w:val="16"/>
                <w:lang w:eastAsia="ja-JP"/>
              </w:rPr>
              <w:t xml:space="preserve"> </w:t>
            </w:r>
            <w:r w:rsidRPr="00F27A62">
              <w:rPr>
                <w:rFonts w:asciiTheme="majorHAnsi" w:hAnsiTheme="majorHAnsi" w:cstheme="majorHAnsi"/>
                <w:color w:val="FF0000"/>
                <w:sz w:val="16"/>
                <w:szCs w:val="16"/>
                <w:lang w:eastAsia="ja-JP"/>
              </w:rPr>
              <w:t>N/A</w:t>
            </w:r>
          </w:p>
        </w:tc>
        <w:tc>
          <w:tcPr>
            <w:tcW w:w="312" w:type="pct"/>
            <w:tcBorders>
              <w:top w:val="single" w:sz="4" w:space="0" w:color="auto"/>
              <w:left w:val="single" w:sz="4" w:space="0" w:color="auto"/>
              <w:bottom w:val="single" w:sz="4" w:space="0" w:color="auto"/>
              <w:right w:val="single" w:sz="4" w:space="0" w:color="auto"/>
            </w:tcBorders>
            <w:shd w:val="clear" w:color="auto" w:fill="FFFF00"/>
            <w:hideMark/>
          </w:tcPr>
          <w:p w14:paraId="56554CDB" w14:textId="77777777" w:rsidR="00D708A7" w:rsidRPr="00622EA8" w:rsidRDefault="00D708A7" w:rsidP="00D708A7">
            <w:pPr>
              <w:rPr>
                <w:lang w:val="en-GB"/>
              </w:rPr>
            </w:pPr>
            <w:r w:rsidRPr="00622EA8">
              <w:rPr>
                <w:lang w:val="en-GB"/>
              </w:rPr>
              <w:t>N/A</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217252A4" w14:textId="77777777" w:rsidR="00D708A7" w:rsidRPr="00622EA8" w:rsidRDefault="00D708A7" w:rsidP="00D708A7">
            <w:pPr>
              <w:rPr>
                <w:lang w:val="en-GB"/>
              </w:rPr>
            </w:pPr>
          </w:p>
        </w:tc>
        <w:tc>
          <w:tcPr>
            <w:tcW w:w="374" w:type="pct"/>
            <w:tcBorders>
              <w:top w:val="single" w:sz="4" w:space="0" w:color="auto"/>
              <w:left w:val="single" w:sz="4" w:space="0" w:color="auto"/>
              <w:bottom w:val="single" w:sz="4" w:space="0" w:color="auto"/>
              <w:right w:val="single" w:sz="4" w:space="0" w:color="auto"/>
            </w:tcBorders>
            <w:shd w:val="clear" w:color="auto" w:fill="auto"/>
            <w:hideMark/>
          </w:tcPr>
          <w:p w14:paraId="39D91254" w14:textId="17FB8303" w:rsidR="00D708A7" w:rsidRPr="00622EA8" w:rsidRDefault="00D708A7" w:rsidP="00D708A7">
            <w:pPr>
              <w:rPr>
                <w:lang w:val="en-GB"/>
              </w:rPr>
            </w:pPr>
            <w:r w:rsidRPr="00622EA8">
              <w:rPr>
                <w:lang w:val="en-GB"/>
              </w:rPr>
              <w:t>Optional with capability signalling</w:t>
            </w:r>
          </w:p>
        </w:tc>
      </w:tr>
      <w:tr w:rsidR="00D708A7" w:rsidRPr="00622EA8" w14:paraId="3B7B0114" w14:textId="77777777" w:rsidTr="00D708A7">
        <w:trPr>
          <w:trHeight w:val="20"/>
        </w:trPr>
        <w:tc>
          <w:tcPr>
            <w:tcW w:w="280" w:type="pct"/>
            <w:tcBorders>
              <w:top w:val="single" w:sz="4" w:space="0" w:color="auto"/>
              <w:left w:val="single" w:sz="4" w:space="0" w:color="auto"/>
              <w:bottom w:val="single" w:sz="4" w:space="0" w:color="auto"/>
              <w:right w:val="single" w:sz="4" w:space="0" w:color="auto"/>
            </w:tcBorders>
            <w:shd w:val="clear" w:color="auto" w:fill="auto"/>
            <w:hideMark/>
          </w:tcPr>
          <w:p w14:paraId="54F94F02" w14:textId="77777777" w:rsidR="00D708A7" w:rsidRPr="00622EA8" w:rsidRDefault="00D708A7" w:rsidP="00D708A7">
            <w:pPr>
              <w:rPr>
                <w:lang w:val="en-GB"/>
              </w:rPr>
            </w:pPr>
            <w:r w:rsidRPr="00622EA8">
              <w:rPr>
                <w:lang w:val="en-GB"/>
              </w:rPr>
              <w:t xml:space="preserve"> 30. </w:t>
            </w:r>
            <w:proofErr w:type="spellStart"/>
            <w:r w:rsidRPr="00622EA8">
              <w:rPr>
                <w:lang w:val="en-GB"/>
              </w:rPr>
              <w:t>NR_cov_enh</w:t>
            </w:r>
            <w:proofErr w:type="spellEnd"/>
          </w:p>
        </w:tc>
        <w:tc>
          <w:tcPr>
            <w:tcW w:w="264" w:type="pct"/>
            <w:tcBorders>
              <w:top w:val="single" w:sz="4" w:space="0" w:color="auto"/>
              <w:left w:val="single" w:sz="4" w:space="0" w:color="auto"/>
              <w:bottom w:val="single" w:sz="4" w:space="0" w:color="auto"/>
              <w:right w:val="single" w:sz="4" w:space="0" w:color="auto"/>
            </w:tcBorders>
            <w:shd w:val="clear" w:color="auto" w:fill="auto"/>
            <w:hideMark/>
          </w:tcPr>
          <w:p w14:paraId="7B58D451" w14:textId="77777777" w:rsidR="00D708A7" w:rsidRPr="00622EA8" w:rsidRDefault="00D708A7" w:rsidP="00D708A7">
            <w:pPr>
              <w:rPr>
                <w:lang w:val="en-GB"/>
              </w:rPr>
            </w:pPr>
            <w:r w:rsidRPr="00622EA8">
              <w:rPr>
                <w:lang w:val="en-GB"/>
              </w:rPr>
              <w:t>30-1a</w:t>
            </w:r>
          </w:p>
        </w:tc>
        <w:tc>
          <w:tcPr>
            <w:tcW w:w="393" w:type="pct"/>
            <w:tcBorders>
              <w:top w:val="single" w:sz="4" w:space="0" w:color="auto"/>
              <w:left w:val="single" w:sz="4" w:space="0" w:color="auto"/>
              <w:bottom w:val="single" w:sz="4" w:space="0" w:color="auto"/>
              <w:right w:val="single" w:sz="4" w:space="0" w:color="auto"/>
            </w:tcBorders>
            <w:shd w:val="clear" w:color="auto" w:fill="FFFF00"/>
            <w:hideMark/>
          </w:tcPr>
          <w:p w14:paraId="19D62A67" w14:textId="77777777" w:rsidR="00D708A7" w:rsidRPr="00622EA8" w:rsidRDefault="00D708A7" w:rsidP="00D708A7">
            <w:pPr>
              <w:rPr>
                <w:lang w:val="en-GB"/>
              </w:rPr>
            </w:pPr>
            <w:r w:rsidRPr="00622EA8">
              <w:rPr>
                <w:lang w:val="en-GB"/>
              </w:rPr>
              <w:t xml:space="preserve">Increased maximum number of Type 2 </w:t>
            </w:r>
            <w:proofErr w:type="spellStart"/>
            <w:r w:rsidRPr="00622EA8">
              <w:rPr>
                <w:lang w:val="en-GB"/>
              </w:rPr>
              <w:t>configurecd</w:t>
            </w:r>
            <w:proofErr w:type="spellEnd"/>
            <w:r w:rsidRPr="00622EA8">
              <w:rPr>
                <w:lang w:val="en-GB"/>
              </w:rPr>
              <w:t xml:space="preserve"> grant PUSCH Type A repetitions</w:t>
            </w:r>
          </w:p>
        </w:tc>
        <w:tc>
          <w:tcPr>
            <w:tcW w:w="656" w:type="pct"/>
            <w:tcBorders>
              <w:top w:val="single" w:sz="4" w:space="0" w:color="auto"/>
              <w:left w:val="single" w:sz="4" w:space="0" w:color="auto"/>
              <w:bottom w:val="single" w:sz="4" w:space="0" w:color="auto"/>
              <w:right w:val="single" w:sz="4" w:space="0" w:color="auto"/>
            </w:tcBorders>
            <w:shd w:val="clear" w:color="auto" w:fill="FFFF00"/>
            <w:hideMark/>
          </w:tcPr>
          <w:p w14:paraId="48257860" w14:textId="77777777" w:rsidR="00D708A7" w:rsidRPr="00622EA8" w:rsidRDefault="00D708A7" w:rsidP="00D708A7">
            <w:pPr>
              <w:rPr>
                <w:lang w:val="en-GB"/>
              </w:rPr>
            </w:pPr>
            <w:r w:rsidRPr="00622EA8">
              <w:rPr>
                <w:lang w:val="en-GB"/>
              </w:rPr>
              <w:t>K = 1, 2, 3, 4, 7, 8, 12, 16, 20, 24, 28, 32 times repetitions.</w:t>
            </w:r>
          </w:p>
          <w:p w14:paraId="6087D53D" w14:textId="27BD874F" w:rsidR="00D708A7" w:rsidRPr="00622EA8" w:rsidRDefault="00D708A7" w:rsidP="00D708A7">
            <w:pPr>
              <w:rPr>
                <w:lang w:val="en-GB"/>
              </w:rPr>
            </w:pPr>
            <w:r w:rsidRPr="00622EA8">
              <w:rPr>
                <w:lang w:val="en-GB"/>
              </w:rPr>
              <w:t>The number of repetitions is indicated in a TDRA list. A row index of the TDRA list is indicated by a Type 2 configured grant configuration.</w:t>
            </w:r>
          </w:p>
          <w:p w14:paraId="560C613F" w14:textId="77777777" w:rsidR="00D708A7" w:rsidRPr="00622EA8" w:rsidRDefault="00D708A7" w:rsidP="00D708A7">
            <w:pPr>
              <w:rPr>
                <w:lang w:val="en-GB"/>
              </w:rPr>
            </w:pPr>
            <w:r w:rsidRPr="00622EA8">
              <w:rPr>
                <w:lang w:val="en-GB"/>
              </w:rPr>
              <w:lastRenderedPageBreak/>
              <w:t>FFS whether to merge with FG 30-1</w:t>
            </w:r>
          </w:p>
          <w:p w14:paraId="33FB90CB" w14:textId="77777777" w:rsidR="00D708A7" w:rsidRPr="00622EA8" w:rsidRDefault="00D708A7" w:rsidP="00D708A7">
            <w:pPr>
              <w:rPr>
                <w:lang w:val="en-GB"/>
              </w:rPr>
            </w:pPr>
            <w:r w:rsidRPr="00622EA8">
              <w:rPr>
                <w:lang w:val="en-GB"/>
              </w:rPr>
              <w:t>FFS whether to have a separate FG for CG (including both Type 1 and Type 2) with repK-r17</w:t>
            </w:r>
          </w:p>
        </w:tc>
        <w:tc>
          <w:tcPr>
            <w:tcW w:w="282" w:type="pct"/>
            <w:tcBorders>
              <w:top w:val="single" w:sz="4" w:space="0" w:color="auto"/>
              <w:left w:val="single" w:sz="4" w:space="0" w:color="auto"/>
              <w:bottom w:val="single" w:sz="4" w:space="0" w:color="auto"/>
              <w:right w:val="single" w:sz="4" w:space="0" w:color="auto"/>
            </w:tcBorders>
            <w:shd w:val="clear" w:color="auto" w:fill="FFFF00"/>
            <w:hideMark/>
          </w:tcPr>
          <w:p w14:paraId="54EE8C98" w14:textId="77777777" w:rsidR="00D708A7" w:rsidRPr="00622EA8" w:rsidRDefault="00D708A7" w:rsidP="00D708A7">
            <w:pPr>
              <w:rPr>
                <w:lang w:val="en-GB"/>
              </w:rPr>
            </w:pPr>
            <w:r w:rsidRPr="00622EA8">
              <w:rPr>
                <w:lang w:val="en-GB"/>
              </w:rPr>
              <w:lastRenderedPageBreak/>
              <w:t>[5-16], [30-1]</w:t>
            </w:r>
          </w:p>
        </w:tc>
        <w:tc>
          <w:tcPr>
            <w:tcW w:w="281" w:type="pct"/>
            <w:tcBorders>
              <w:top w:val="single" w:sz="4" w:space="0" w:color="auto"/>
              <w:left w:val="single" w:sz="4" w:space="0" w:color="auto"/>
              <w:bottom w:val="single" w:sz="4" w:space="0" w:color="auto"/>
              <w:right w:val="single" w:sz="4" w:space="0" w:color="auto"/>
            </w:tcBorders>
            <w:shd w:val="clear" w:color="auto" w:fill="auto"/>
            <w:hideMark/>
          </w:tcPr>
          <w:p w14:paraId="5E947CAE" w14:textId="77777777" w:rsidR="00D708A7" w:rsidRPr="00622EA8" w:rsidRDefault="00D708A7" w:rsidP="00D708A7">
            <w:pPr>
              <w:rPr>
                <w:lang w:val="en-GB"/>
              </w:rPr>
            </w:pPr>
            <w:r w:rsidRPr="00622EA8">
              <w:rPr>
                <w:lang w:val="en-GB"/>
              </w:rPr>
              <w:t>Yes</w:t>
            </w:r>
          </w:p>
        </w:tc>
        <w:tc>
          <w:tcPr>
            <w:tcW w:w="344" w:type="pct"/>
            <w:tcBorders>
              <w:top w:val="single" w:sz="4" w:space="0" w:color="auto"/>
              <w:left w:val="single" w:sz="4" w:space="0" w:color="auto"/>
              <w:bottom w:val="single" w:sz="4" w:space="0" w:color="auto"/>
              <w:right w:val="single" w:sz="4" w:space="0" w:color="auto"/>
            </w:tcBorders>
            <w:shd w:val="clear" w:color="auto" w:fill="auto"/>
            <w:hideMark/>
          </w:tcPr>
          <w:p w14:paraId="01801AC6" w14:textId="77777777" w:rsidR="00D708A7" w:rsidRPr="00622EA8" w:rsidRDefault="00D708A7" w:rsidP="00D708A7">
            <w:pPr>
              <w:rPr>
                <w:lang w:val="en-GB"/>
              </w:rPr>
            </w:pPr>
            <w:r w:rsidRPr="00622EA8">
              <w:rPr>
                <w:lang w:val="en-GB"/>
              </w:rPr>
              <w:t>N/A</w:t>
            </w:r>
          </w:p>
        </w:tc>
        <w:tc>
          <w:tcPr>
            <w:tcW w:w="500" w:type="pct"/>
            <w:tcBorders>
              <w:top w:val="single" w:sz="4" w:space="0" w:color="auto"/>
              <w:left w:val="single" w:sz="4" w:space="0" w:color="auto"/>
              <w:bottom w:val="single" w:sz="4" w:space="0" w:color="auto"/>
              <w:right w:val="single" w:sz="4" w:space="0" w:color="auto"/>
            </w:tcBorders>
            <w:shd w:val="clear" w:color="auto" w:fill="FFFF00"/>
            <w:hideMark/>
          </w:tcPr>
          <w:p w14:paraId="2A8FBF33" w14:textId="77777777" w:rsidR="00D708A7" w:rsidRPr="00622EA8" w:rsidRDefault="00D708A7" w:rsidP="00D708A7">
            <w:pPr>
              <w:rPr>
                <w:lang w:val="en-GB"/>
              </w:rPr>
            </w:pPr>
            <w:r w:rsidRPr="00622EA8">
              <w:t xml:space="preserve">UE does not support more than 16 repetitions for </w:t>
            </w:r>
            <w:r w:rsidRPr="00622EA8">
              <w:rPr>
                <w:lang w:val="en-GB"/>
              </w:rPr>
              <w:t>Type 2configurecd grant PUSCH</w:t>
            </w:r>
            <w:r w:rsidRPr="00622EA8">
              <w:t>.</w:t>
            </w:r>
          </w:p>
        </w:tc>
        <w:tc>
          <w:tcPr>
            <w:tcW w:w="532" w:type="pct"/>
            <w:tcBorders>
              <w:top w:val="single" w:sz="4" w:space="0" w:color="auto"/>
              <w:left w:val="single" w:sz="4" w:space="0" w:color="auto"/>
              <w:bottom w:val="single" w:sz="4" w:space="0" w:color="auto"/>
              <w:right w:val="single" w:sz="4" w:space="0" w:color="auto"/>
            </w:tcBorders>
            <w:shd w:val="clear" w:color="auto" w:fill="FFFF00"/>
            <w:hideMark/>
          </w:tcPr>
          <w:p w14:paraId="67A6D3E1" w14:textId="7EA2B109" w:rsidR="00D708A7" w:rsidRPr="00622EA8" w:rsidRDefault="00D708A7" w:rsidP="00D708A7">
            <w:pPr>
              <w:rPr>
                <w:lang w:val="en-GB"/>
              </w:rPr>
            </w:pPr>
            <w:r w:rsidRPr="008F68B9">
              <w:rPr>
                <w:rFonts w:asciiTheme="majorHAnsi" w:eastAsia="MS Mincho" w:hAnsiTheme="majorHAnsi" w:cstheme="majorHAnsi"/>
                <w:strike/>
                <w:sz w:val="16"/>
                <w:szCs w:val="16"/>
                <w:lang w:eastAsia="ja-JP"/>
              </w:rPr>
              <w:t>[Per UE]</w:t>
            </w:r>
            <w:r>
              <w:rPr>
                <w:rFonts w:asciiTheme="majorHAnsi" w:eastAsia="MS Mincho" w:hAnsiTheme="majorHAnsi" w:cstheme="majorHAnsi"/>
                <w:strike/>
                <w:sz w:val="16"/>
                <w:szCs w:val="16"/>
                <w:lang w:eastAsia="ja-JP"/>
              </w:rPr>
              <w:t xml:space="preserve"> </w:t>
            </w:r>
            <w:r w:rsidRPr="008F68B9">
              <w:rPr>
                <w:rFonts w:asciiTheme="majorHAnsi" w:eastAsia="MS Mincho" w:hAnsiTheme="majorHAnsi" w:cstheme="majorHAnsi"/>
                <w:color w:val="FF0000"/>
                <w:sz w:val="16"/>
                <w:szCs w:val="16"/>
                <w:lang w:eastAsia="ja-JP"/>
              </w:rPr>
              <w:t>Per Band</w:t>
            </w:r>
          </w:p>
        </w:tc>
        <w:tc>
          <w:tcPr>
            <w:tcW w:w="313" w:type="pct"/>
            <w:tcBorders>
              <w:top w:val="single" w:sz="4" w:space="0" w:color="auto"/>
              <w:left w:val="single" w:sz="4" w:space="0" w:color="auto"/>
              <w:bottom w:val="single" w:sz="4" w:space="0" w:color="auto"/>
              <w:right w:val="single" w:sz="4" w:space="0" w:color="auto"/>
            </w:tcBorders>
            <w:shd w:val="clear" w:color="auto" w:fill="FFFF00"/>
            <w:hideMark/>
          </w:tcPr>
          <w:p w14:paraId="061B479B" w14:textId="2BBE4D38" w:rsidR="00D708A7" w:rsidRPr="00622EA8" w:rsidRDefault="00D708A7" w:rsidP="00D708A7">
            <w:pPr>
              <w:rPr>
                <w:lang w:val="en-GB"/>
              </w:rPr>
            </w:pPr>
            <w:r w:rsidRPr="00F27A62">
              <w:rPr>
                <w:rFonts w:asciiTheme="majorHAnsi" w:hAnsiTheme="majorHAnsi" w:cstheme="majorHAnsi"/>
                <w:strike/>
                <w:sz w:val="16"/>
                <w:szCs w:val="16"/>
                <w:lang w:eastAsia="ja-JP"/>
              </w:rPr>
              <w:t>No</w:t>
            </w:r>
            <w:r>
              <w:rPr>
                <w:rFonts w:asciiTheme="majorHAnsi" w:hAnsiTheme="majorHAnsi" w:cstheme="majorHAnsi"/>
                <w:sz w:val="16"/>
                <w:szCs w:val="16"/>
                <w:lang w:eastAsia="ja-JP"/>
              </w:rPr>
              <w:t xml:space="preserve"> </w:t>
            </w:r>
            <w:r w:rsidRPr="00F27A62">
              <w:rPr>
                <w:rFonts w:asciiTheme="majorHAnsi" w:hAnsiTheme="majorHAnsi" w:cstheme="majorHAnsi"/>
                <w:color w:val="FF0000"/>
                <w:sz w:val="16"/>
                <w:szCs w:val="16"/>
                <w:lang w:eastAsia="ja-JP"/>
              </w:rPr>
              <w:t>N/A</w:t>
            </w:r>
          </w:p>
        </w:tc>
        <w:tc>
          <w:tcPr>
            <w:tcW w:w="344" w:type="pct"/>
            <w:tcBorders>
              <w:top w:val="single" w:sz="4" w:space="0" w:color="auto"/>
              <w:left w:val="single" w:sz="4" w:space="0" w:color="auto"/>
              <w:bottom w:val="single" w:sz="4" w:space="0" w:color="auto"/>
              <w:right w:val="single" w:sz="4" w:space="0" w:color="auto"/>
            </w:tcBorders>
            <w:shd w:val="clear" w:color="auto" w:fill="FFFF00"/>
            <w:hideMark/>
          </w:tcPr>
          <w:p w14:paraId="5F96AD78" w14:textId="5F12A7FC" w:rsidR="00D708A7" w:rsidRPr="00622EA8" w:rsidRDefault="00D708A7" w:rsidP="00D708A7">
            <w:pPr>
              <w:rPr>
                <w:lang w:val="en-GB"/>
              </w:rPr>
            </w:pPr>
            <w:r w:rsidRPr="00F27A62">
              <w:rPr>
                <w:rFonts w:asciiTheme="majorHAnsi" w:hAnsiTheme="majorHAnsi" w:cstheme="majorHAnsi"/>
                <w:strike/>
                <w:sz w:val="16"/>
                <w:szCs w:val="16"/>
                <w:lang w:eastAsia="ja-JP"/>
              </w:rPr>
              <w:t>No</w:t>
            </w:r>
            <w:r>
              <w:rPr>
                <w:rFonts w:asciiTheme="majorHAnsi" w:hAnsiTheme="majorHAnsi" w:cstheme="majorHAnsi"/>
                <w:sz w:val="16"/>
                <w:szCs w:val="16"/>
                <w:lang w:eastAsia="ja-JP"/>
              </w:rPr>
              <w:t xml:space="preserve"> </w:t>
            </w:r>
            <w:r w:rsidRPr="00F27A62">
              <w:rPr>
                <w:rFonts w:asciiTheme="majorHAnsi" w:hAnsiTheme="majorHAnsi" w:cstheme="majorHAnsi"/>
                <w:color w:val="FF0000"/>
                <w:sz w:val="16"/>
                <w:szCs w:val="16"/>
                <w:lang w:eastAsia="ja-JP"/>
              </w:rPr>
              <w:t>N/A</w:t>
            </w:r>
          </w:p>
        </w:tc>
        <w:tc>
          <w:tcPr>
            <w:tcW w:w="312" w:type="pct"/>
            <w:tcBorders>
              <w:top w:val="single" w:sz="4" w:space="0" w:color="auto"/>
              <w:left w:val="single" w:sz="4" w:space="0" w:color="auto"/>
              <w:bottom w:val="single" w:sz="4" w:space="0" w:color="auto"/>
              <w:right w:val="single" w:sz="4" w:space="0" w:color="auto"/>
            </w:tcBorders>
            <w:shd w:val="clear" w:color="auto" w:fill="FFFF00"/>
            <w:hideMark/>
          </w:tcPr>
          <w:p w14:paraId="3289BC39" w14:textId="77777777" w:rsidR="00D708A7" w:rsidRPr="00622EA8" w:rsidRDefault="00D708A7" w:rsidP="00D708A7">
            <w:pPr>
              <w:rPr>
                <w:lang w:val="en-GB"/>
              </w:rPr>
            </w:pPr>
            <w:r w:rsidRPr="00622EA8">
              <w:rPr>
                <w:lang w:val="en-GB"/>
              </w:rPr>
              <w:t>N/A</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69069233" w14:textId="77777777" w:rsidR="00D708A7" w:rsidRPr="00622EA8" w:rsidRDefault="00D708A7" w:rsidP="00D708A7">
            <w:pPr>
              <w:rPr>
                <w:lang w:val="en-GB"/>
              </w:rPr>
            </w:pPr>
          </w:p>
        </w:tc>
        <w:tc>
          <w:tcPr>
            <w:tcW w:w="374" w:type="pct"/>
            <w:tcBorders>
              <w:top w:val="single" w:sz="4" w:space="0" w:color="auto"/>
              <w:left w:val="single" w:sz="4" w:space="0" w:color="auto"/>
              <w:bottom w:val="single" w:sz="4" w:space="0" w:color="auto"/>
              <w:right w:val="single" w:sz="4" w:space="0" w:color="auto"/>
            </w:tcBorders>
            <w:shd w:val="clear" w:color="auto" w:fill="auto"/>
            <w:hideMark/>
          </w:tcPr>
          <w:p w14:paraId="3C2390E9" w14:textId="753DBF9D" w:rsidR="00D708A7" w:rsidRPr="00622EA8" w:rsidRDefault="00D708A7" w:rsidP="00D708A7">
            <w:pPr>
              <w:rPr>
                <w:lang w:val="en-GB"/>
              </w:rPr>
            </w:pPr>
            <w:r w:rsidRPr="00622EA8">
              <w:rPr>
                <w:lang w:val="en-GB"/>
              </w:rPr>
              <w:t>Optional with capability signalling</w:t>
            </w:r>
          </w:p>
        </w:tc>
      </w:tr>
      <w:tr w:rsidR="00DF3308" w:rsidRPr="00622EA8" w14:paraId="7E237DF5" w14:textId="77777777" w:rsidTr="00D708A7">
        <w:trPr>
          <w:trHeight w:val="20"/>
        </w:trPr>
        <w:tc>
          <w:tcPr>
            <w:tcW w:w="280" w:type="pct"/>
            <w:tcBorders>
              <w:top w:val="single" w:sz="4" w:space="0" w:color="auto"/>
              <w:left w:val="single" w:sz="4" w:space="0" w:color="auto"/>
              <w:bottom w:val="single" w:sz="4" w:space="0" w:color="auto"/>
              <w:right w:val="single" w:sz="4" w:space="0" w:color="auto"/>
            </w:tcBorders>
            <w:shd w:val="clear" w:color="auto" w:fill="auto"/>
            <w:hideMark/>
          </w:tcPr>
          <w:p w14:paraId="78E52C36" w14:textId="77777777" w:rsidR="00DF3308" w:rsidRPr="00622EA8" w:rsidRDefault="00DF3308" w:rsidP="00DF3308">
            <w:pPr>
              <w:rPr>
                <w:lang w:val="en-GB"/>
              </w:rPr>
            </w:pPr>
            <w:r w:rsidRPr="00622EA8">
              <w:rPr>
                <w:lang w:val="en-GB"/>
              </w:rPr>
              <w:t xml:space="preserve"> 30. </w:t>
            </w:r>
            <w:proofErr w:type="spellStart"/>
            <w:r w:rsidRPr="00622EA8">
              <w:rPr>
                <w:lang w:val="en-GB"/>
              </w:rPr>
              <w:t>NR_cov_enh</w:t>
            </w:r>
            <w:proofErr w:type="spellEnd"/>
          </w:p>
        </w:tc>
        <w:tc>
          <w:tcPr>
            <w:tcW w:w="264" w:type="pct"/>
            <w:tcBorders>
              <w:top w:val="single" w:sz="4" w:space="0" w:color="auto"/>
              <w:left w:val="single" w:sz="4" w:space="0" w:color="auto"/>
              <w:bottom w:val="single" w:sz="4" w:space="0" w:color="auto"/>
              <w:right w:val="single" w:sz="4" w:space="0" w:color="auto"/>
            </w:tcBorders>
            <w:shd w:val="clear" w:color="auto" w:fill="auto"/>
            <w:hideMark/>
          </w:tcPr>
          <w:p w14:paraId="0ADE0C8E" w14:textId="77777777" w:rsidR="00DF3308" w:rsidRPr="00622EA8" w:rsidRDefault="00DF3308" w:rsidP="00DF3308">
            <w:pPr>
              <w:rPr>
                <w:lang w:val="en-GB"/>
              </w:rPr>
            </w:pPr>
            <w:r w:rsidRPr="00622EA8">
              <w:rPr>
                <w:lang w:val="en-GB"/>
              </w:rPr>
              <w:t>30-2</w:t>
            </w:r>
          </w:p>
        </w:tc>
        <w:tc>
          <w:tcPr>
            <w:tcW w:w="393" w:type="pct"/>
            <w:tcBorders>
              <w:top w:val="single" w:sz="4" w:space="0" w:color="auto"/>
              <w:left w:val="single" w:sz="4" w:space="0" w:color="auto"/>
              <w:bottom w:val="single" w:sz="4" w:space="0" w:color="auto"/>
              <w:right w:val="single" w:sz="4" w:space="0" w:color="auto"/>
            </w:tcBorders>
            <w:shd w:val="clear" w:color="auto" w:fill="FFFF00"/>
            <w:hideMark/>
          </w:tcPr>
          <w:p w14:paraId="03945DA9" w14:textId="77777777" w:rsidR="00DF3308" w:rsidRPr="00622EA8" w:rsidRDefault="00DF3308" w:rsidP="00DF3308">
            <w:pPr>
              <w:rPr>
                <w:lang w:val="en-GB"/>
              </w:rPr>
            </w:pPr>
            <w:r w:rsidRPr="00622EA8">
              <w:rPr>
                <w:lang w:val="en-GB"/>
              </w:rPr>
              <w:t>Dynamic grant PUSCH Type A repetitions based on available slots</w:t>
            </w:r>
          </w:p>
        </w:tc>
        <w:tc>
          <w:tcPr>
            <w:tcW w:w="656" w:type="pct"/>
            <w:tcBorders>
              <w:top w:val="single" w:sz="4" w:space="0" w:color="auto"/>
              <w:left w:val="single" w:sz="4" w:space="0" w:color="auto"/>
              <w:bottom w:val="single" w:sz="4" w:space="0" w:color="auto"/>
              <w:right w:val="single" w:sz="4" w:space="0" w:color="auto"/>
            </w:tcBorders>
            <w:shd w:val="clear" w:color="auto" w:fill="FFFF00"/>
            <w:hideMark/>
          </w:tcPr>
          <w:p w14:paraId="6DD9C71A" w14:textId="5CECE870" w:rsidR="00DF3308" w:rsidRPr="00622EA8" w:rsidRDefault="00DF3308" w:rsidP="00DF3308">
            <w:pPr>
              <w:rPr>
                <w:lang w:val="en-GB"/>
              </w:rPr>
            </w:pPr>
            <w:r w:rsidRPr="00622EA8">
              <w:rPr>
                <w:lang w:val="en-GB"/>
              </w:rPr>
              <w:t xml:space="preserve">Transmission occasions for K repetitions are determined </w:t>
            </w:r>
            <w:proofErr w:type="gramStart"/>
            <w:r w:rsidRPr="00622EA8">
              <w:rPr>
                <w:lang w:val="en-GB"/>
              </w:rPr>
              <w:t>on the basis of</w:t>
            </w:r>
            <w:proofErr w:type="gramEnd"/>
            <w:r w:rsidRPr="00622EA8">
              <w:rPr>
                <w:lang w:val="en-GB"/>
              </w:rPr>
              <w:t xml:space="preserve"> available slots.</w:t>
            </w:r>
          </w:p>
        </w:tc>
        <w:tc>
          <w:tcPr>
            <w:tcW w:w="282" w:type="pct"/>
            <w:tcBorders>
              <w:top w:val="single" w:sz="4" w:space="0" w:color="auto"/>
              <w:left w:val="single" w:sz="4" w:space="0" w:color="auto"/>
              <w:bottom w:val="single" w:sz="4" w:space="0" w:color="auto"/>
              <w:right w:val="single" w:sz="4" w:space="0" w:color="auto"/>
            </w:tcBorders>
            <w:shd w:val="clear" w:color="auto" w:fill="FFFF00"/>
            <w:hideMark/>
          </w:tcPr>
          <w:p w14:paraId="56B81ED0" w14:textId="77777777" w:rsidR="00DF3308" w:rsidRPr="00622EA8" w:rsidRDefault="00DF3308" w:rsidP="00DF3308">
            <w:pPr>
              <w:rPr>
                <w:lang w:val="en-GB"/>
              </w:rPr>
            </w:pPr>
            <w:r w:rsidRPr="00622EA8">
              <w:rPr>
                <w:lang w:val="en-GB"/>
              </w:rPr>
              <w:t>[5-17]</w:t>
            </w:r>
          </w:p>
        </w:tc>
        <w:tc>
          <w:tcPr>
            <w:tcW w:w="281" w:type="pct"/>
            <w:tcBorders>
              <w:top w:val="single" w:sz="4" w:space="0" w:color="auto"/>
              <w:left w:val="single" w:sz="4" w:space="0" w:color="auto"/>
              <w:bottom w:val="single" w:sz="4" w:space="0" w:color="auto"/>
              <w:right w:val="single" w:sz="4" w:space="0" w:color="auto"/>
            </w:tcBorders>
            <w:shd w:val="clear" w:color="auto" w:fill="auto"/>
            <w:hideMark/>
          </w:tcPr>
          <w:p w14:paraId="708300D4" w14:textId="77777777" w:rsidR="00DF3308" w:rsidRPr="00622EA8" w:rsidRDefault="00DF3308" w:rsidP="00DF3308">
            <w:pPr>
              <w:rPr>
                <w:lang w:val="en-GB"/>
              </w:rPr>
            </w:pPr>
            <w:r w:rsidRPr="00622EA8">
              <w:rPr>
                <w:lang w:val="en-GB"/>
              </w:rPr>
              <w:t>Yes</w:t>
            </w:r>
          </w:p>
        </w:tc>
        <w:tc>
          <w:tcPr>
            <w:tcW w:w="344" w:type="pct"/>
            <w:tcBorders>
              <w:top w:val="single" w:sz="4" w:space="0" w:color="auto"/>
              <w:left w:val="single" w:sz="4" w:space="0" w:color="auto"/>
              <w:bottom w:val="single" w:sz="4" w:space="0" w:color="auto"/>
              <w:right w:val="single" w:sz="4" w:space="0" w:color="auto"/>
            </w:tcBorders>
            <w:shd w:val="clear" w:color="auto" w:fill="auto"/>
            <w:hideMark/>
          </w:tcPr>
          <w:p w14:paraId="6CC3BB1A" w14:textId="77777777" w:rsidR="00DF3308" w:rsidRPr="00622EA8" w:rsidRDefault="00DF3308" w:rsidP="00DF3308">
            <w:pPr>
              <w:rPr>
                <w:lang w:val="en-GB"/>
              </w:rPr>
            </w:pPr>
            <w:r w:rsidRPr="00622EA8">
              <w:rPr>
                <w:lang w:val="en-GB"/>
              </w:rPr>
              <w:t>N/A</w:t>
            </w:r>
          </w:p>
        </w:tc>
        <w:tc>
          <w:tcPr>
            <w:tcW w:w="500" w:type="pct"/>
            <w:tcBorders>
              <w:top w:val="single" w:sz="4" w:space="0" w:color="auto"/>
              <w:left w:val="single" w:sz="4" w:space="0" w:color="auto"/>
              <w:bottom w:val="single" w:sz="4" w:space="0" w:color="auto"/>
              <w:right w:val="single" w:sz="4" w:space="0" w:color="auto"/>
            </w:tcBorders>
            <w:shd w:val="clear" w:color="auto" w:fill="FFFF00"/>
            <w:hideMark/>
          </w:tcPr>
          <w:p w14:paraId="2BEDB87A" w14:textId="77777777" w:rsidR="00DF3308" w:rsidRPr="00622EA8" w:rsidRDefault="00DF3308" w:rsidP="00DF3308">
            <w:pPr>
              <w:rPr>
                <w:lang w:val="en-GB"/>
              </w:rPr>
            </w:pPr>
            <w:r w:rsidRPr="00622EA8">
              <w:t xml:space="preserve">UE does not support dynamic grant PUSCH repetitions counted </w:t>
            </w:r>
            <w:proofErr w:type="gramStart"/>
            <w:r w:rsidRPr="00622EA8">
              <w:t>on the basis of</w:t>
            </w:r>
            <w:proofErr w:type="gramEnd"/>
            <w:r w:rsidRPr="00622EA8">
              <w:t xml:space="preserve"> available slots.</w:t>
            </w:r>
          </w:p>
        </w:tc>
        <w:tc>
          <w:tcPr>
            <w:tcW w:w="532" w:type="pct"/>
            <w:tcBorders>
              <w:top w:val="single" w:sz="4" w:space="0" w:color="auto"/>
              <w:left w:val="single" w:sz="4" w:space="0" w:color="auto"/>
              <w:bottom w:val="single" w:sz="4" w:space="0" w:color="auto"/>
              <w:right w:val="single" w:sz="4" w:space="0" w:color="auto"/>
            </w:tcBorders>
            <w:shd w:val="clear" w:color="auto" w:fill="FFFF00"/>
            <w:hideMark/>
          </w:tcPr>
          <w:p w14:paraId="59CAE6AD" w14:textId="444E53F9" w:rsidR="00DF3308" w:rsidRPr="00622EA8" w:rsidRDefault="00DF3308" w:rsidP="00DF3308">
            <w:pPr>
              <w:rPr>
                <w:lang w:val="en-GB"/>
              </w:rPr>
            </w:pPr>
            <w:r w:rsidRPr="008F68B9">
              <w:rPr>
                <w:rFonts w:asciiTheme="majorHAnsi" w:eastAsia="MS Mincho" w:hAnsiTheme="majorHAnsi" w:cstheme="majorHAnsi"/>
                <w:strike/>
                <w:sz w:val="16"/>
                <w:szCs w:val="16"/>
                <w:lang w:eastAsia="ja-JP"/>
              </w:rPr>
              <w:t>[Per UE]</w:t>
            </w:r>
            <w:r>
              <w:rPr>
                <w:rFonts w:asciiTheme="majorHAnsi" w:eastAsia="MS Mincho" w:hAnsiTheme="majorHAnsi" w:cstheme="majorHAnsi"/>
                <w:strike/>
                <w:sz w:val="16"/>
                <w:szCs w:val="16"/>
                <w:lang w:eastAsia="ja-JP"/>
              </w:rPr>
              <w:t xml:space="preserve"> </w:t>
            </w:r>
            <w:r w:rsidRPr="008F68B9">
              <w:rPr>
                <w:rFonts w:asciiTheme="majorHAnsi" w:eastAsia="MS Mincho" w:hAnsiTheme="majorHAnsi" w:cstheme="majorHAnsi"/>
                <w:color w:val="FF0000"/>
                <w:sz w:val="16"/>
                <w:szCs w:val="16"/>
                <w:lang w:eastAsia="ja-JP"/>
              </w:rPr>
              <w:t>Per Band</w:t>
            </w:r>
          </w:p>
        </w:tc>
        <w:tc>
          <w:tcPr>
            <w:tcW w:w="313" w:type="pct"/>
            <w:tcBorders>
              <w:top w:val="single" w:sz="4" w:space="0" w:color="auto"/>
              <w:left w:val="single" w:sz="4" w:space="0" w:color="auto"/>
              <w:bottom w:val="single" w:sz="4" w:space="0" w:color="auto"/>
              <w:right w:val="single" w:sz="4" w:space="0" w:color="auto"/>
            </w:tcBorders>
            <w:shd w:val="clear" w:color="auto" w:fill="FFFF00"/>
            <w:hideMark/>
          </w:tcPr>
          <w:p w14:paraId="58006A31" w14:textId="52DA652F" w:rsidR="00DF3308" w:rsidRPr="00622EA8" w:rsidRDefault="00DF3308" w:rsidP="00DF3308">
            <w:pPr>
              <w:rPr>
                <w:lang w:val="en-GB"/>
              </w:rPr>
            </w:pPr>
            <w:r w:rsidRPr="00F27A62">
              <w:rPr>
                <w:rFonts w:asciiTheme="majorHAnsi" w:hAnsiTheme="majorHAnsi" w:cstheme="majorHAnsi"/>
                <w:strike/>
                <w:sz w:val="16"/>
                <w:szCs w:val="16"/>
                <w:lang w:eastAsia="ja-JP"/>
              </w:rPr>
              <w:t>No</w:t>
            </w:r>
            <w:r>
              <w:rPr>
                <w:rFonts w:asciiTheme="majorHAnsi" w:hAnsiTheme="majorHAnsi" w:cstheme="majorHAnsi"/>
                <w:sz w:val="16"/>
                <w:szCs w:val="16"/>
                <w:lang w:eastAsia="ja-JP"/>
              </w:rPr>
              <w:t xml:space="preserve"> </w:t>
            </w:r>
            <w:r w:rsidRPr="00F27A62">
              <w:rPr>
                <w:rFonts w:asciiTheme="majorHAnsi" w:hAnsiTheme="majorHAnsi" w:cstheme="majorHAnsi"/>
                <w:color w:val="FF0000"/>
                <w:sz w:val="16"/>
                <w:szCs w:val="16"/>
                <w:lang w:eastAsia="ja-JP"/>
              </w:rPr>
              <w:t>N/A</w:t>
            </w:r>
          </w:p>
        </w:tc>
        <w:tc>
          <w:tcPr>
            <w:tcW w:w="344" w:type="pct"/>
            <w:tcBorders>
              <w:top w:val="single" w:sz="4" w:space="0" w:color="auto"/>
              <w:left w:val="single" w:sz="4" w:space="0" w:color="auto"/>
              <w:bottom w:val="single" w:sz="4" w:space="0" w:color="auto"/>
              <w:right w:val="single" w:sz="4" w:space="0" w:color="auto"/>
            </w:tcBorders>
            <w:shd w:val="clear" w:color="auto" w:fill="FFFF00"/>
            <w:hideMark/>
          </w:tcPr>
          <w:p w14:paraId="22F6B07F" w14:textId="0940AFB6" w:rsidR="00DF3308" w:rsidRPr="00622EA8" w:rsidRDefault="00DF3308" w:rsidP="00DF3308">
            <w:pPr>
              <w:rPr>
                <w:lang w:val="en-GB"/>
              </w:rPr>
            </w:pPr>
            <w:r w:rsidRPr="00F27A62">
              <w:rPr>
                <w:rFonts w:asciiTheme="majorHAnsi" w:hAnsiTheme="majorHAnsi" w:cstheme="majorHAnsi"/>
                <w:strike/>
                <w:sz w:val="16"/>
                <w:szCs w:val="16"/>
                <w:lang w:eastAsia="ja-JP"/>
              </w:rPr>
              <w:t>No</w:t>
            </w:r>
            <w:r>
              <w:rPr>
                <w:rFonts w:asciiTheme="majorHAnsi" w:hAnsiTheme="majorHAnsi" w:cstheme="majorHAnsi"/>
                <w:sz w:val="16"/>
                <w:szCs w:val="16"/>
                <w:lang w:eastAsia="ja-JP"/>
              </w:rPr>
              <w:t xml:space="preserve"> </w:t>
            </w:r>
            <w:r w:rsidRPr="00F27A62">
              <w:rPr>
                <w:rFonts w:asciiTheme="majorHAnsi" w:hAnsiTheme="majorHAnsi" w:cstheme="majorHAnsi"/>
                <w:color w:val="FF0000"/>
                <w:sz w:val="16"/>
                <w:szCs w:val="16"/>
                <w:lang w:eastAsia="ja-JP"/>
              </w:rPr>
              <w:t>N/A</w:t>
            </w:r>
          </w:p>
        </w:tc>
        <w:tc>
          <w:tcPr>
            <w:tcW w:w="312" w:type="pct"/>
            <w:tcBorders>
              <w:top w:val="single" w:sz="4" w:space="0" w:color="auto"/>
              <w:left w:val="single" w:sz="4" w:space="0" w:color="auto"/>
              <w:bottom w:val="single" w:sz="4" w:space="0" w:color="auto"/>
              <w:right w:val="single" w:sz="4" w:space="0" w:color="auto"/>
            </w:tcBorders>
            <w:shd w:val="clear" w:color="auto" w:fill="FFFF00"/>
            <w:hideMark/>
          </w:tcPr>
          <w:p w14:paraId="6CDDB1AE" w14:textId="77777777" w:rsidR="00DF3308" w:rsidRPr="00622EA8" w:rsidRDefault="00DF3308" w:rsidP="00DF3308">
            <w:pPr>
              <w:rPr>
                <w:lang w:val="en-GB"/>
              </w:rPr>
            </w:pPr>
            <w:r w:rsidRPr="00622EA8">
              <w:rPr>
                <w:lang w:val="en-GB"/>
              </w:rPr>
              <w:t>N/A</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0FF64D3C" w14:textId="77777777" w:rsidR="00DF3308" w:rsidRPr="00622EA8" w:rsidRDefault="00DF3308" w:rsidP="00DF3308">
            <w:pPr>
              <w:rPr>
                <w:lang w:val="en-GB"/>
              </w:rPr>
            </w:pPr>
          </w:p>
        </w:tc>
        <w:tc>
          <w:tcPr>
            <w:tcW w:w="374" w:type="pct"/>
            <w:tcBorders>
              <w:top w:val="single" w:sz="4" w:space="0" w:color="auto"/>
              <w:left w:val="single" w:sz="4" w:space="0" w:color="auto"/>
              <w:bottom w:val="single" w:sz="4" w:space="0" w:color="auto"/>
              <w:right w:val="single" w:sz="4" w:space="0" w:color="auto"/>
            </w:tcBorders>
            <w:shd w:val="clear" w:color="auto" w:fill="auto"/>
            <w:hideMark/>
          </w:tcPr>
          <w:p w14:paraId="76FDB55C" w14:textId="52B37243" w:rsidR="00DF3308" w:rsidRPr="00622EA8" w:rsidRDefault="00DF3308" w:rsidP="00DF3308">
            <w:pPr>
              <w:rPr>
                <w:lang w:val="en-GB"/>
              </w:rPr>
            </w:pPr>
            <w:r w:rsidRPr="00622EA8">
              <w:rPr>
                <w:lang w:val="en-GB"/>
              </w:rPr>
              <w:t>Optional with capability signalling</w:t>
            </w:r>
          </w:p>
        </w:tc>
      </w:tr>
      <w:tr w:rsidR="00DF3308" w:rsidRPr="00622EA8" w14:paraId="3B5E315A" w14:textId="77777777" w:rsidTr="00D708A7">
        <w:trPr>
          <w:trHeight w:val="20"/>
        </w:trPr>
        <w:tc>
          <w:tcPr>
            <w:tcW w:w="280" w:type="pct"/>
            <w:tcBorders>
              <w:top w:val="single" w:sz="4" w:space="0" w:color="auto"/>
              <w:left w:val="single" w:sz="4" w:space="0" w:color="auto"/>
              <w:bottom w:val="single" w:sz="4" w:space="0" w:color="auto"/>
              <w:right w:val="single" w:sz="4" w:space="0" w:color="auto"/>
            </w:tcBorders>
            <w:shd w:val="clear" w:color="auto" w:fill="auto"/>
            <w:hideMark/>
          </w:tcPr>
          <w:p w14:paraId="32A423CE" w14:textId="77777777" w:rsidR="00DF3308" w:rsidRPr="00622EA8" w:rsidRDefault="00DF3308" w:rsidP="00DF3308">
            <w:pPr>
              <w:rPr>
                <w:lang w:val="en-GB"/>
              </w:rPr>
            </w:pPr>
            <w:r w:rsidRPr="00622EA8">
              <w:rPr>
                <w:lang w:val="en-GB"/>
              </w:rPr>
              <w:t xml:space="preserve">30. </w:t>
            </w:r>
            <w:proofErr w:type="spellStart"/>
            <w:r w:rsidRPr="00622EA8">
              <w:rPr>
                <w:lang w:val="en-GB"/>
              </w:rPr>
              <w:t>NR_cov_enh</w:t>
            </w:r>
            <w:proofErr w:type="spellEnd"/>
          </w:p>
        </w:tc>
        <w:tc>
          <w:tcPr>
            <w:tcW w:w="264" w:type="pct"/>
            <w:tcBorders>
              <w:top w:val="single" w:sz="4" w:space="0" w:color="auto"/>
              <w:left w:val="single" w:sz="4" w:space="0" w:color="auto"/>
              <w:bottom w:val="single" w:sz="4" w:space="0" w:color="auto"/>
              <w:right w:val="single" w:sz="4" w:space="0" w:color="auto"/>
            </w:tcBorders>
            <w:shd w:val="clear" w:color="auto" w:fill="auto"/>
            <w:hideMark/>
          </w:tcPr>
          <w:p w14:paraId="5DFE5CCB" w14:textId="77777777" w:rsidR="00DF3308" w:rsidRPr="00622EA8" w:rsidRDefault="00DF3308" w:rsidP="00DF3308">
            <w:pPr>
              <w:rPr>
                <w:lang w:val="en-GB"/>
              </w:rPr>
            </w:pPr>
            <w:r w:rsidRPr="00622EA8">
              <w:rPr>
                <w:lang w:val="en-GB"/>
              </w:rPr>
              <w:t>30-2a</w:t>
            </w:r>
          </w:p>
        </w:tc>
        <w:tc>
          <w:tcPr>
            <w:tcW w:w="393" w:type="pct"/>
            <w:tcBorders>
              <w:top w:val="single" w:sz="4" w:space="0" w:color="auto"/>
              <w:left w:val="single" w:sz="4" w:space="0" w:color="auto"/>
              <w:bottom w:val="single" w:sz="4" w:space="0" w:color="auto"/>
              <w:right w:val="single" w:sz="4" w:space="0" w:color="auto"/>
            </w:tcBorders>
            <w:shd w:val="clear" w:color="auto" w:fill="FFFF00"/>
            <w:hideMark/>
          </w:tcPr>
          <w:p w14:paraId="023AB21D" w14:textId="2CA6FC9B" w:rsidR="00DF3308" w:rsidRPr="00622EA8" w:rsidRDefault="00DF3308" w:rsidP="00DF3308">
            <w:pPr>
              <w:rPr>
                <w:lang w:val="en-GB"/>
              </w:rPr>
            </w:pPr>
            <w:r w:rsidRPr="00622EA8">
              <w:rPr>
                <w:lang w:val="en-GB"/>
              </w:rPr>
              <w:t>Configured grant PUSCH Type A repetitions based on available slots</w:t>
            </w:r>
          </w:p>
        </w:tc>
        <w:tc>
          <w:tcPr>
            <w:tcW w:w="656" w:type="pct"/>
            <w:tcBorders>
              <w:top w:val="single" w:sz="4" w:space="0" w:color="auto"/>
              <w:left w:val="single" w:sz="4" w:space="0" w:color="auto"/>
              <w:bottom w:val="single" w:sz="4" w:space="0" w:color="auto"/>
              <w:right w:val="single" w:sz="4" w:space="0" w:color="auto"/>
            </w:tcBorders>
            <w:shd w:val="clear" w:color="auto" w:fill="FFFF00"/>
            <w:hideMark/>
          </w:tcPr>
          <w:p w14:paraId="20CFB843" w14:textId="49335BD1" w:rsidR="00DF3308" w:rsidRPr="00622EA8" w:rsidRDefault="00DF3308" w:rsidP="00DF3308">
            <w:pPr>
              <w:rPr>
                <w:lang w:val="en-GB"/>
              </w:rPr>
            </w:pPr>
            <w:r w:rsidRPr="00622EA8">
              <w:rPr>
                <w:lang w:val="en-GB"/>
              </w:rPr>
              <w:t xml:space="preserve">Transmission occasions for K repetitions for configured grant PUSCH are determined </w:t>
            </w:r>
            <w:proofErr w:type="gramStart"/>
            <w:r w:rsidRPr="00622EA8">
              <w:rPr>
                <w:lang w:val="en-GB"/>
              </w:rPr>
              <w:t>on the basis of</w:t>
            </w:r>
            <w:proofErr w:type="gramEnd"/>
            <w:r w:rsidRPr="00622EA8">
              <w:rPr>
                <w:lang w:val="en-GB"/>
              </w:rPr>
              <w:t xml:space="preserve"> available slots. </w:t>
            </w:r>
          </w:p>
          <w:p w14:paraId="5BDC9EE2" w14:textId="77777777" w:rsidR="00DF3308" w:rsidRPr="00622EA8" w:rsidRDefault="00DF3308" w:rsidP="00DF3308">
            <w:pPr>
              <w:rPr>
                <w:lang w:val="en-GB"/>
              </w:rPr>
            </w:pPr>
            <w:r w:rsidRPr="00622EA8">
              <w:rPr>
                <w:lang w:val="en-GB"/>
              </w:rPr>
              <w:t>FFS whether to merge with FG 30-2</w:t>
            </w:r>
          </w:p>
        </w:tc>
        <w:tc>
          <w:tcPr>
            <w:tcW w:w="282" w:type="pct"/>
            <w:tcBorders>
              <w:top w:val="single" w:sz="4" w:space="0" w:color="auto"/>
              <w:left w:val="single" w:sz="4" w:space="0" w:color="auto"/>
              <w:bottom w:val="single" w:sz="4" w:space="0" w:color="auto"/>
              <w:right w:val="single" w:sz="4" w:space="0" w:color="auto"/>
            </w:tcBorders>
            <w:shd w:val="clear" w:color="auto" w:fill="FFFF00"/>
            <w:hideMark/>
          </w:tcPr>
          <w:p w14:paraId="39C82BF4" w14:textId="77777777" w:rsidR="00DF3308" w:rsidRPr="00622EA8" w:rsidRDefault="00DF3308" w:rsidP="00DF3308">
            <w:pPr>
              <w:rPr>
                <w:lang w:val="en-GB"/>
              </w:rPr>
            </w:pPr>
            <w:r w:rsidRPr="00622EA8">
              <w:rPr>
                <w:lang w:val="en-GB"/>
              </w:rPr>
              <w:t>[5-14 or 5-16], [30-2]</w:t>
            </w:r>
          </w:p>
        </w:tc>
        <w:tc>
          <w:tcPr>
            <w:tcW w:w="281" w:type="pct"/>
            <w:tcBorders>
              <w:top w:val="single" w:sz="4" w:space="0" w:color="auto"/>
              <w:left w:val="single" w:sz="4" w:space="0" w:color="auto"/>
              <w:bottom w:val="single" w:sz="4" w:space="0" w:color="auto"/>
              <w:right w:val="single" w:sz="4" w:space="0" w:color="auto"/>
            </w:tcBorders>
            <w:shd w:val="clear" w:color="auto" w:fill="auto"/>
            <w:hideMark/>
          </w:tcPr>
          <w:p w14:paraId="4F4B000A" w14:textId="77777777" w:rsidR="00DF3308" w:rsidRPr="00622EA8" w:rsidRDefault="00DF3308" w:rsidP="00DF3308">
            <w:pPr>
              <w:rPr>
                <w:lang w:val="en-GB"/>
              </w:rPr>
            </w:pPr>
            <w:r w:rsidRPr="00622EA8">
              <w:rPr>
                <w:lang w:val="en-GB"/>
              </w:rPr>
              <w:t>Yes</w:t>
            </w:r>
          </w:p>
        </w:tc>
        <w:tc>
          <w:tcPr>
            <w:tcW w:w="344" w:type="pct"/>
            <w:tcBorders>
              <w:top w:val="single" w:sz="4" w:space="0" w:color="auto"/>
              <w:left w:val="single" w:sz="4" w:space="0" w:color="auto"/>
              <w:bottom w:val="single" w:sz="4" w:space="0" w:color="auto"/>
              <w:right w:val="single" w:sz="4" w:space="0" w:color="auto"/>
            </w:tcBorders>
            <w:shd w:val="clear" w:color="auto" w:fill="auto"/>
            <w:hideMark/>
          </w:tcPr>
          <w:p w14:paraId="0B4D55A7" w14:textId="77777777" w:rsidR="00DF3308" w:rsidRPr="00622EA8" w:rsidRDefault="00DF3308" w:rsidP="00DF3308">
            <w:pPr>
              <w:rPr>
                <w:lang w:val="en-GB"/>
              </w:rPr>
            </w:pPr>
            <w:r w:rsidRPr="00622EA8">
              <w:rPr>
                <w:lang w:val="en-GB"/>
              </w:rPr>
              <w:t>N/A</w:t>
            </w:r>
          </w:p>
        </w:tc>
        <w:tc>
          <w:tcPr>
            <w:tcW w:w="500" w:type="pct"/>
            <w:tcBorders>
              <w:top w:val="single" w:sz="4" w:space="0" w:color="auto"/>
              <w:left w:val="single" w:sz="4" w:space="0" w:color="auto"/>
              <w:bottom w:val="single" w:sz="4" w:space="0" w:color="auto"/>
              <w:right w:val="single" w:sz="4" w:space="0" w:color="auto"/>
            </w:tcBorders>
            <w:shd w:val="clear" w:color="auto" w:fill="FFFF00"/>
            <w:hideMark/>
          </w:tcPr>
          <w:p w14:paraId="30DBAF3A" w14:textId="77777777" w:rsidR="00DF3308" w:rsidRPr="00622EA8" w:rsidRDefault="00DF3308" w:rsidP="00DF3308">
            <w:pPr>
              <w:rPr>
                <w:lang w:val="en-GB"/>
              </w:rPr>
            </w:pPr>
            <w:r w:rsidRPr="00622EA8">
              <w:t xml:space="preserve">UE does not support configured grant PUSCH repetitions counted </w:t>
            </w:r>
            <w:proofErr w:type="gramStart"/>
            <w:r w:rsidRPr="00622EA8">
              <w:t>on the basis of</w:t>
            </w:r>
            <w:proofErr w:type="gramEnd"/>
            <w:r w:rsidRPr="00622EA8">
              <w:t xml:space="preserve"> available slots.</w:t>
            </w:r>
          </w:p>
        </w:tc>
        <w:tc>
          <w:tcPr>
            <w:tcW w:w="532" w:type="pct"/>
            <w:tcBorders>
              <w:top w:val="single" w:sz="4" w:space="0" w:color="auto"/>
              <w:left w:val="single" w:sz="4" w:space="0" w:color="auto"/>
              <w:bottom w:val="single" w:sz="4" w:space="0" w:color="auto"/>
              <w:right w:val="single" w:sz="4" w:space="0" w:color="auto"/>
            </w:tcBorders>
            <w:shd w:val="clear" w:color="auto" w:fill="FFFF00"/>
            <w:hideMark/>
          </w:tcPr>
          <w:p w14:paraId="76DE0973" w14:textId="7D7BD64F" w:rsidR="00DF3308" w:rsidRPr="00622EA8" w:rsidRDefault="00DF3308" w:rsidP="00DF3308">
            <w:pPr>
              <w:rPr>
                <w:lang w:val="en-GB"/>
              </w:rPr>
            </w:pPr>
            <w:r w:rsidRPr="008F68B9">
              <w:rPr>
                <w:rFonts w:asciiTheme="majorHAnsi" w:eastAsia="MS Mincho" w:hAnsiTheme="majorHAnsi" w:cstheme="majorHAnsi"/>
                <w:strike/>
                <w:sz w:val="16"/>
                <w:szCs w:val="16"/>
                <w:lang w:eastAsia="ja-JP"/>
              </w:rPr>
              <w:t>[Per UE]</w:t>
            </w:r>
            <w:r>
              <w:rPr>
                <w:rFonts w:asciiTheme="majorHAnsi" w:eastAsia="MS Mincho" w:hAnsiTheme="majorHAnsi" w:cstheme="majorHAnsi"/>
                <w:strike/>
                <w:sz w:val="16"/>
                <w:szCs w:val="16"/>
                <w:lang w:eastAsia="ja-JP"/>
              </w:rPr>
              <w:t xml:space="preserve"> </w:t>
            </w:r>
            <w:r w:rsidRPr="008F68B9">
              <w:rPr>
                <w:rFonts w:asciiTheme="majorHAnsi" w:eastAsia="MS Mincho" w:hAnsiTheme="majorHAnsi" w:cstheme="majorHAnsi"/>
                <w:color w:val="FF0000"/>
                <w:sz w:val="16"/>
                <w:szCs w:val="16"/>
                <w:lang w:eastAsia="ja-JP"/>
              </w:rPr>
              <w:t>Per Band</w:t>
            </w:r>
          </w:p>
        </w:tc>
        <w:tc>
          <w:tcPr>
            <w:tcW w:w="313" w:type="pct"/>
            <w:tcBorders>
              <w:top w:val="single" w:sz="4" w:space="0" w:color="auto"/>
              <w:left w:val="single" w:sz="4" w:space="0" w:color="auto"/>
              <w:bottom w:val="single" w:sz="4" w:space="0" w:color="auto"/>
              <w:right w:val="single" w:sz="4" w:space="0" w:color="auto"/>
            </w:tcBorders>
            <w:shd w:val="clear" w:color="auto" w:fill="FFFF00"/>
            <w:hideMark/>
          </w:tcPr>
          <w:p w14:paraId="3F1D889F" w14:textId="412C487D" w:rsidR="00DF3308" w:rsidRPr="00622EA8" w:rsidRDefault="00DF3308" w:rsidP="00DF3308">
            <w:pPr>
              <w:rPr>
                <w:lang w:val="en-GB"/>
              </w:rPr>
            </w:pPr>
            <w:r w:rsidRPr="00F27A62">
              <w:rPr>
                <w:rFonts w:asciiTheme="majorHAnsi" w:hAnsiTheme="majorHAnsi" w:cstheme="majorHAnsi"/>
                <w:strike/>
                <w:sz w:val="16"/>
                <w:szCs w:val="16"/>
                <w:lang w:eastAsia="ja-JP"/>
              </w:rPr>
              <w:t>No</w:t>
            </w:r>
            <w:r>
              <w:rPr>
                <w:rFonts w:asciiTheme="majorHAnsi" w:hAnsiTheme="majorHAnsi" w:cstheme="majorHAnsi"/>
                <w:sz w:val="16"/>
                <w:szCs w:val="16"/>
                <w:lang w:eastAsia="ja-JP"/>
              </w:rPr>
              <w:t xml:space="preserve"> </w:t>
            </w:r>
            <w:r w:rsidRPr="00F27A62">
              <w:rPr>
                <w:rFonts w:asciiTheme="majorHAnsi" w:hAnsiTheme="majorHAnsi" w:cstheme="majorHAnsi"/>
                <w:color w:val="FF0000"/>
                <w:sz w:val="16"/>
                <w:szCs w:val="16"/>
                <w:lang w:eastAsia="ja-JP"/>
              </w:rPr>
              <w:t>N/A</w:t>
            </w:r>
          </w:p>
        </w:tc>
        <w:tc>
          <w:tcPr>
            <w:tcW w:w="344" w:type="pct"/>
            <w:tcBorders>
              <w:top w:val="single" w:sz="4" w:space="0" w:color="auto"/>
              <w:left w:val="single" w:sz="4" w:space="0" w:color="auto"/>
              <w:bottom w:val="single" w:sz="4" w:space="0" w:color="auto"/>
              <w:right w:val="single" w:sz="4" w:space="0" w:color="auto"/>
            </w:tcBorders>
            <w:shd w:val="clear" w:color="auto" w:fill="FFFF00"/>
            <w:hideMark/>
          </w:tcPr>
          <w:p w14:paraId="6B0F21BD" w14:textId="3AA2B189" w:rsidR="00DF3308" w:rsidRPr="00622EA8" w:rsidRDefault="00DF3308" w:rsidP="00DF3308">
            <w:pPr>
              <w:rPr>
                <w:lang w:val="en-GB"/>
              </w:rPr>
            </w:pPr>
            <w:r w:rsidRPr="00F27A62">
              <w:rPr>
                <w:rFonts w:asciiTheme="majorHAnsi" w:hAnsiTheme="majorHAnsi" w:cstheme="majorHAnsi"/>
                <w:strike/>
                <w:sz w:val="16"/>
                <w:szCs w:val="16"/>
                <w:lang w:eastAsia="ja-JP"/>
              </w:rPr>
              <w:t>No</w:t>
            </w:r>
            <w:r>
              <w:rPr>
                <w:rFonts w:asciiTheme="majorHAnsi" w:hAnsiTheme="majorHAnsi" w:cstheme="majorHAnsi"/>
                <w:sz w:val="16"/>
                <w:szCs w:val="16"/>
                <w:lang w:eastAsia="ja-JP"/>
              </w:rPr>
              <w:t xml:space="preserve"> </w:t>
            </w:r>
            <w:r w:rsidRPr="00F27A62">
              <w:rPr>
                <w:rFonts w:asciiTheme="majorHAnsi" w:hAnsiTheme="majorHAnsi" w:cstheme="majorHAnsi"/>
                <w:color w:val="FF0000"/>
                <w:sz w:val="16"/>
                <w:szCs w:val="16"/>
                <w:lang w:eastAsia="ja-JP"/>
              </w:rPr>
              <w:t>N/A</w:t>
            </w:r>
          </w:p>
        </w:tc>
        <w:tc>
          <w:tcPr>
            <w:tcW w:w="312" w:type="pct"/>
            <w:tcBorders>
              <w:top w:val="single" w:sz="4" w:space="0" w:color="auto"/>
              <w:left w:val="single" w:sz="4" w:space="0" w:color="auto"/>
              <w:bottom w:val="single" w:sz="4" w:space="0" w:color="auto"/>
              <w:right w:val="single" w:sz="4" w:space="0" w:color="auto"/>
            </w:tcBorders>
            <w:shd w:val="clear" w:color="auto" w:fill="FFFF00"/>
            <w:hideMark/>
          </w:tcPr>
          <w:p w14:paraId="3E8E31AB" w14:textId="77777777" w:rsidR="00DF3308" w:rsidRPr="00622EA8" w:rsidRDefault="00DF3308" w:rsidP="00DF3308">
            <w:pPr>
              <w:rPr>
                <w:lang w:val="en-GB"/>
              </w:rPr>
            </w:pPr>
            <w:r w:rsidRPr="00622EA8">
              <w:rPr>
                <w:lang w:val="en-GB"/>
              </w:rPr>
              <w:t>N/A</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70143713" w14:textId="77777777" w:rsidR="00DF3308" w:rsidRPr="00622EA8" w:rsidRDefault="00DF3308" w:rsidP="00DF3308">
            <w:pPr>
              <w:rPr>
                <w:lang w:val="en-GB"/>
              </w:rPr>
            </w:pPr>
          </w:p>
        </w:tc>
        <w:tc>
          <w:tcPr>
            <w:tcW w:w="374" w:type="pct"/>
            <w:tcBorders>
              <w:top w:val="single" w:sz="4" w:space="0" w:color="auto"/>
              <w:left w:val="single" w:sz="4" w:space="0" w:color="auto"/>
              <w:bottom w:val="single" w:sz="4" w:space="0" w:color="auto"/>
              <w:right w:val="single" w:sz="4" w:space="0" w:color="auto"/>
            </w:tcBorders>
            <w:shd w:val="clear" w:color="auto" w:fill="auto"/>
            <w:hideMark/>
          </w:tcPr>
          <w:p w14:paraId="5291B875" w14:textId="50362D17" w:rsidR="00DF3308" w:rsidRPr="00622EA8" w:rsidRDefault="00DF3308" w:rsidP="00DF3308">
            <w:pPr>
              <w:rPr>
                <w:lang w:val="en-GB"/>
              </w:rPr>
            </w:pPr>
            <w:r w:rsidRPr="00622EA8">
              <w:rPr>
                <w:lang w:val="en-GB"/>
              </w:rPr>
              <w:t>Optional with capability signalling</w:t>
            </w:r>
          </w:p>
        </w:tc>
      </w:tr>
      <w:tr w:rsidR="0007575B" w:rsidRPr="00622EA8" w14:paraId="7A16FDB0" w14:textId="77777777" w:rsidTr="00D708A7">
        <w:trPr>
          <w:trHeight w:val="20"/>
        </w:trPr>
        <w:tc>
          <w:tcPr>
            <w:tcW w:w="280" w:type="pct"/>
            <w:tcBorders>
              <w:top w:val="single" w:sz="4" w:space="0" w:color="auto"/>
              <w:left w:val="single" w:sz="4" w:space="0" w:color="auto"/>
              <w:bottom w:val="single" w:sz="4" w:space="0" w:color="auto"/>
              <w:right w:val="single" w:sz="4" w:space="0" w:color="auto"/>
            </w:tcBorders>
            <w:shd w:val="clear" w:color="auto" w:fill="auto"/>
            <w:hideMark/>
          </w:tcPr>
          <w:p w14:paraId="27982329" w14:textId="77777777" w:rsidR="0007575B" w:rsidRPr="00622EA8" w:rsidRDefault="0007575B" w:rsidP="0007575B">
            <w:pPr>
              <w:rPr>
                <w:lang w:val="en-GB"/>
              </w:rPr>
            </w:pPr>
            <w:r w:rsidRPr="00622EA8">
              <w:rPr>
                <w:lang w:val="en-GB"/>
              </w:rPr>
              <w:t xml:space="preserve">30. </w:t>
            </w:r>
            <w:proofErr w:type="spellStart"/>
            <w:r w:rsidRPr="00622EA8">
              <w:rPr>
                <w:lang w:val="en-GB"/>
              </w:rPr>
              <w:t>NR_cov_enh</w:t>
            </w:r>
            <w:proofErr w:type="spellEnd"/>
          </w:p>
        </w:tc>
        <w:tc>
          <w:tcPr>
            <w:tcW w:w="264" w:type="pct"/>
            <w:tcBorders>
              <w:top w:val="single" w:sz="4" w:space="0" w:color="auto"/>
              <w:left w:val="single" w:sz="4" w:space="0" w:color="auto"/>
              <w:bottom w:val="single" w:sz="4" w:space="0" w:color="auto"/>
              <w:right w:val="single" w:sz="4" w:space="0" w:color="auto"/>
            </w:tcBorders>
            <w:shd w:val="clear" w:color="auto" w:fill="auto"/>
            <w:hideMark/>
          </w:tcPr>
          <w:p w14:paraId="1289B117" w14:textId="77777777" w:rsidR="0007575B" w:rsidRPr="00622EA8" w:rsidRDefault="0007575B" w:rsidP="0007575B">
            <w:pPr>
              <w:rPr>
                <w:lang w:val="en-GB"/>
              </w:rPr>
            </w:pPr>
            <w:r w:rsidRPr="00622EA8">
              <w:rPr>
                <w:lang w:val="en-GB"/>
              </w:rPr>
              <w:t>30-3</w:t>
            </w:r>
          </w:p>
        </w:tc>
        <w:tc>
          <w:tcPr>
            <w:tcW w:w="393" w:type="pct"/>
            <w:tcBorders>
              <w:top w:val="single" w:sz="4" w:space="0" w:color="auto"/>
              <w:left w:val="single" w:sz="4" w:space="0" w:color="auto"/>
              <w:bottom w:val="single" w:sz="4" w:space="0" w:color="auto"/>
              <w:right w:val="single" w:sz="4" w:space="0" w:color="auto"/>
            </w:tcBorders>
            <w:shd w:val="clear" w:color="auto" w:fill="FFFF00"/>
            <w:hideMark/>
          </w:tcPr>
          <w:p w14:paraId="475B86FD" w14:textId="77777777" w:rsidR="0007575B" w:rsidRPr="00622EA8" w:rsidRDefault="0007575B" w:rsidP="0007575B">
            <w:pPr>
              <w:rPr>
                <w:lang w:val="en-GB"/>
              </w:rPr>
            </w:pPr>
            <w:r w:rsidRPr="00622EA8">
              <w:rPr>
                <w:lang w:val="en-GB"/>
              </w:rPr>
              <w:t>TB processing over multi-slot PUSCH</w:t>
            </w:r>
          </w:p>
        </w:tc>
        <w:tc>
          <w:tcPr>
            <w:tcW w:w="656" w:type="pct"/>
            <w:tcBorders>
              <w:top w:val="single" w:sz="4" w:space="0" w:color="auto"/>
              <w:left w:val="single" w:sz="4" w:space="0" w:color="auto"/>
              <w:bottom w:val="single" w:sz="4" w:space="0" w:color="auto"/>
              <w:right w:val="single" w:sz="4" w:space="0" w:color="auto"/>
            </w:tcBorders>
            <w:shd w:val="clear" w:color="auto" w:fill="FFFF00"/>
            <w:hideMark/>
          </w:tcPr>
          <w:p w14:paraId="1D566444" w14:textId="77777777" w:rsidR="0007575B" w:rsidRPr="00622EA8" w:rsidRDefault="0007575B" w:rsidP="0007575B">
            <w:pPr>
              <w:rPr>
                <w:lang w:val="en-GB"/>
              </w:rPr>
            </w:pPr>
            <w:r w:rsidRPr="00622EA8">
              <w:rPr>
                <w:lang w:val="en-GB"/>
              </w:rPr>
              <w:t>Support of TB processing over multi-slot PUSCH for DG and CG in RRC connected mode.</w:t>
            </w:r>
          </w:p>
          <w:p w14:paraId="16513BB4" w14:textId="77777777" w:rsidR="0007575B" w:rsidRPr="00622EA8" w:rsidRDefault="0007575B" w:rsidP="0007575B">
            <w:pPr>
              <w:rPr>
                <w:lang w:val="en-GB"/>
              </w:rPr>
            </w:pPr>
            <w:r w:rsidRPr="00622EA8">
              <w:rPr>
                <w:lang w:val="en-GB"/>
              </w:rPr>
              <w:t xml:space="preserve">FFS whether to split FG 30-3 into at least 2 separate FGs: 1st </w:t>
            </w:r>
            <w:r w:rsidRPr="00622EA8">
              <w:rPr>
                <w:lang w:val="en-GB"/>
              </w:rPr>
              <w:lastRenderedPageBreak/>
              <w:t>one for DG, 2nd one for CG</w:t>
            </w:r>
          </w:p>
        </w:tc>
        <w:tc>
          <w:tcPr>
            <w:tcW w:w="282" w:type="pct"/>
            <w:tcBorders>
              <w:top w:val="single" w:sz="4" w:space="0" w:color="auto"/>
              <w:left w:val="single" w:sz="4" w:space="0" w:color="auto"/>
              <w:bottom w:val="single" w:sz="4" w:space="0" w:color="auto"/>
              <w:right w:val="single" w:sz="4" w:space="0" w:color="auto"/>
            </w:tcBorders>
            <w:shd w:val="clear" w:color="auto" w:fill="FFFF00"/>
            <w:hideMark/>
          </w:tcPr>
          <w:p w14:paraId="456C284E" w14:textId="77777777" w:rsidR="0007575B" w:rsidRPr="00622EA8" w:rsidRDefault="0007575B" w:rsidP="0007575B">
            <w:pPr>
              <w:rPr>
                <w:lang w:val="en-GB"/>
              </w:rPr>
            </w:pPr>
            <w:r w:rsidRPr="00622EA8">
              <w:rPr>
                <w:lang w:val="en-GB"/>
              </w:rPr>
              <w:lastRenderedPageBreak/>
              <w:t>[11-6]</w:t>
            </w:r>
          </w:p>
        </w:tc>
        <w:tc>
          <w:tcPr>
            <w:tcW w:w="281" w:type="pct"/>
            <w:tcBorders>
              <w:top w:val="single" w:sz="4" w:space="0" w:color="auto"/>
              <w:left w:val="single" w:sz="4" w:space="0" w:color="auto"/>
              <w:bottom w:val="single" w:sz="4" w:space="0" w:color="auto"/>
              <w:right w:val="single" w:sz="4" w:space="0" w:color="auto"/>
            </w:tcBorders>
            <w:shd w:val="clear" w:color="auto" w:fill="auto"/>
            <w:hideMark/>
          </w:tcPr>
          <w:p w14:paraId="61530FDA" w14:textId="77777777" w:rsidR="0007575B" w:rsidRPr="00622EA8" w:rsidRDefault="0007575B" w:rsidP="0007575B">
            <w:pPr>
              <w:rPr>
                <w:lang w:val="en-GB"/>
              </w:rPr>
            </w:pPr>
            <w:r w:rsidRPr="00622EA8">
              <w:rPr>
                <w:lang w:val="en-GB"/>
              </w:rPr>
              <w:t>Yes</w:t>
            </w:r>
          </w:p>
        </w:tc>
        <w:tc>
          <w:tcPr>
            <w:tcW w:w="344" w:type="pct"/>
            <w:tcBorders>
              <w:top w:val="single" w:sz="4" w:space="0" w:color="auto"/>
              <w:left w:val="single" w:sz="4" w:space="0" w:color="auto"/>
              <w:bottom w:val="single" w:sz="4" w:space="0" w:color="auto"/>
              <w:right w:val="single" w:sz="4" w:space="0" w:color="auto"/>
            </w:tcBorders>
            <w:shd w:val="clear" w:color="auto" w:fill="auto"/>
            <w:hideMark/>
          </w:tcPr>
          <w:p w14:paraId="4A93FE07" w14:textId="77777777" w:rsidR="0007575B" w:rsidRPr="00622EA8" w:rsidRDefault="0007575B" w:rsidP="0007575B">
            <w:pPr>
              <w:rPr>
                <w:lang w:val="en-GB"/>
              </w:rPr>
            </w:pPr>
            <w:r w:rsidRPr="00622EA8">
              <w:rPr>
                <w:lang w:val="en-GB"/>
              </w:rPr>
              <w:t>N/A</w:t>
            </w:r>
          </w:p>
        </w:tc>
        <w:tc>
          <w:tcPr>
            <w:tcW w:w="500" w:type="pct"/>
            <w:tcBorders>
              <w:top w:val="single" w:sz="4" w:space="0" w:color="auto"/>
              <w:left w:val="single" w:sz="4" w:space="0" w:color="auto"/>
              <w:bottom w:val="single" w:sz="4" w:space="0" w:color="auto"/>
              <w:right w:val="single" w:sz="4" w:space="0" w:color="auto"/>
            </w:tcBorders>
            <w:shd w:val="clear" w:color="auto" w:fill="FFFF00"/>
            <w:hideMark/>
          </w:tcPr>
          <w:p w14:paraId="2A853899" w14:textId="77777777" w:rsidR="0007575B" w:rsidRPr="00622EA8" w:rsidRDefault="0007575B" w:rsidP="0007575B">
            <w:pPr>
              <w:rPr>
                <w:lang w:val="en-GB"/>
              </w:rPr>
            </w:pPr>
            <w:r w:rsidRPr="00622EA8">
              <w:t>UE does not support TB processing over multi-slot PUSCH.</w:t>
            </w:r>
          </w:p>
        </w:tc>
        <w:tc>
          <w:tcPr>
            <w:tcW w:w="532" w:type="pct"/>
            <w:tcBorders>
              <w:top w:val="single" w:sz="4" w:space="0" w:color="auto"/>
              <w:left w:val="single" w:sz="4" w:space="0" w:color="auto"/>
              <w:bottom w:val="single" w:sz="4" w:space="0" w:color="auto"/>
              <w:right w:val="single" w:sz="4" w:space="0" w:color="auto"/>
            </w:tcBorders>
            <w:shd w:val="clear" w:color="auto" w:fill="FFFF00"/>
            <w:hideMark/>
          </w:tcPr>
          <w:p w14:paraId="53D90831" w14:textId="3DCDA188" w:rsidR="0007575B" w:rsidRPr="00622EA8" w:rsidRDefault="0007575B" w:rsidP="0007575B">
            <w:pPr>
              <w:rPr>
                <w:lang w:val="en-GB"/>
              </w:rPr>
            </w:pPr>
            <w:r w:rsidRPr="00546D00">
              <w:rPr>
                <w:rFonts w:asciiTheme="majorHAnsi" w:hAnsiTheme="majorHAnsi" w:cstheme="majorHAnsi"/>
                <w:strike/>
                <w:sz w:val="16"/>
                <w:szCs w:val="16"/>
                <w:lang w:eastAsia="zh-CN"/>
              </w:rPr>
              <w:t>[Per UE]</w:t>
            </w:r>
            <w:r>
              <w:rPr>
                <w:rFonts w:asciiTheme="majorHAnsi" w:hAnsiTheme="majorHAnsi" w:cstheme="majorHAnsi"/>
                <w:sz w:val="16"/>
                <w:szCs w:val="16"/>
                <w:lang w:eastAsia="zh-CN"/>
              </w:rPr>
              <w:t xml:space="preserve"> </w:t>
            </w:r>
            <w:r w:rsidRPr="00546D00">
              <w:rPr>
                <w:rFonts w:asciiTheme="majorHAnsi" w:hAnsiTheme="majorHAnsi" w:cstheme="majorHAnsi"/>
                <w:color w:val="FF0000"/>
                <w:sz w:val="16"/>
                <w:szCs w:val="16"/>
                <w:lang w:eastAsia="zh-CN"/>
              </w:rPr>
              <w:t>Per Band</w:t>
            </w:r>
          </w:p>
        </w:tc>
        <w:tc>
          <w:tcPr>
            <w:tcW w:w="313" w:type="pct"/>
            <w:tcBorders>
              <w:top w:val="single" w:sz="4" w:space="0" w:color="auto"/>
              <w:left w:val="single" w:sz="4" w:space="0" w:color="auto"/>
              <w:bottom w:val="single" w:sz="4" w:space="0" w:color="auto"/>
              <w:right w:val="single" w:sz="4" w:space="0" w:color="auto"/>
            </w:tcBorders>
            <w:shd w:val="clear" w:color="auto" w:fill="FFFF00"/>
            <w:hideMark/>
          </w:tcPr>
          <w:p w14:paraId="481C2BFF" w14:textId="5A6BF85C" w:rsidR="0007575B" w:rsidRPr="00622EA8" w:rsidRDefault="0007575B" w:rsidP="0007575B">
            <w:pPr>
              <w:rPr>
                <w:lang w:val="en-GB"/>
              </w:rPr>
            </w:pPr>
            <w:r w:rsidRPr="00580C14">
              <w:rPr>
                <w:rFonts w:asciiTheme="majorHAnsi" w:hAnsiTheme="majorHAnsi" w:cstheme="majorHAnsi"/>
                <w:strike/>
                <w:sz w:val="16"/>
                <w:szCs w:val="16"/>
                <w:lang w:eastAsia="ja-JP"/>
              </w:rPr>
              <w:t xml:space="preserve">FFS </w:t>
            </w:r>
            <w:r w:rsidRPr="00580C14">
              <w:rPr>
                <w:rFonts w:asciiTheme="majorHAnsi" w:hAnsiTheme="majorHAnsi" w:cstheme="majorHAnsi"/>
                <w:color w:val="FF0000"/>
                <w:sz w:val="16"/>
                <w:szCs w:val="16"/>
                <w:lang w:eastAsia="ja-JP"/>
              </w:rPr>
              <w:t>N</w:t>
            </w:r>
            <w:r>
              <w:rPr>
                <w:rFonts w:asciiTheme="majorHAnsi" w:hAnsiTheme="majorHAnsi" w:cstheme="majorHAnsi"/>
                <w:color w:val="FF0000"/>
                <w:sz w:val="16"/>
                <w:szCs w:val="16"/>
                <w:lang w:eastAsia="ja-JP"/>
              </w:rPr>
              <w:t>/A</w:t>
            </w:r>
          </w:p>
        </w:tc>
        <w:tc>
          <w:tcPr>
            <w:tcW w:w="344" w:type="pct"/>
            <w:tcBorders>
              <w:top w:val="single" w:sz="4" w:space="0" w:color="auto"/>
              <w:left w:val="single" w:sz="4" w:space="0" w:color="auto"/>
              <w:bottom w:val="single" w:sz="4" w:space="0" w:color="auto"/>
              <w:right w:val="single" w:sz="4" w:space="0" w:color="auto"/>
            </w:tcBorders>
            <w:shd w:val="clear" w:color="auto" w:fill="FFFF00"/>
            <w:hideMark/>
          </w:tcPr>
          <w:p w14:paraId="7BD0BA90" w14:textId="25C26048" w:rsidR="0007575B" w:rsidRPr="00622EA8" w:rsidRDefault="0007575B" w:rsidP="0007575B">
            <w:pPr>
              <w:rPr>
                <w:lang w:val="en-GB"/>
              </w:rPr>
            </w:pPr>
            <w:r w:rsidRPr="00F27A62">
              <w:rPr>
                <w:rFonts w:asciiTheme="majorHAnsi" w:hAnsiTheme="majorHAnsi" w:cstheme="majorHAnsi"/>
                <w:strike/>
                <w:sz w:val="16"/>
                <w:szCs w:val="16"/>
                <w:lang w:eastAsia="ja-JP"/>
              </w:rPr>
              <w:t>No</w:t>
            </w:r>
            <w:r>
              <w:rPr>
                <w:rFonts w:asciiTheme="majorHAnsi" w:hAnsiTheme="majorHAnsi" w:cstheme="majorHAnsi"/>
                <w:sz w:val="16"/>
                <w:szCs w:val="16"/>
                <w:lang w:eastAsia="ja-JP"/>
              </w:rPr>
              <w:t xml:space="preserve"> </w:t>
            </w:r>
            <w:r w:rsidRPr="00F27A62">
              <w:rPr>
                <w:rFonts w:asciiTheme="majorHAnsi" w:hAnsiTheme="majorHAnsi" w:cstheme="majorHAnsi"/>
                <w:color w:val="FF0000"/>
                <w:sz w:val="16"/>
                <w:szCs w:val="16"/>
                <w:lang w:eastAsia="ja-JP"/>
              </w:rPr>
              <w:t>N/A</w:t>
            </w:r>
          </w:p>
        </w:tc>
        <w:tc>
          <w:tcPr>
            <w:tcW w:w="312" w:type="pct"/>
            <w:tcBorders>
              <w:top w:val="single" w:sz="4" w:space="0" w:color="auto"/>
              <w:left w:val="single" w:sz="4" w:space="0" w:color="auto"/>
              <w:bottom w:val="single" w:sz="4" w:space="0" w:color="auto"/>
              <w:right w:val="single" w:sz="4" w:space="0" w:color="auto"/>
            </w:tcBorders>
            <w:shd w:val="clear" w:color="auto" w:fill="FFFF00"/>
            <w:hideMark/>
          </w:tcPr>
          <w:p w14:paraId="119219DB" w14:textId="77777777" w:rsidR="0007575B" w:rsidRPr="00622EA8" w:rsidRDefault="0007575B" w:rsidP="0007575B">
            <w:pPr>
              <w:rPr>
                <w:lang w:val="en-GB"/>
              </w:rPr>
            </w:pPr>
            <w:r w:rsidRPr="00622EA8">
              <w:rPr>
                <w:lang w:val="en-GB"/>
              </w:rPr>
              <w:t>N/A</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2CF69DA2" w14:textId="77777777" w:rsidR="0007575B" w:rsidRPr="00622EA8" w:rsidRDefault="0007575B" w:rsidP="0007575B">
            <w:pPr>
              <w:rPr>
                <w:lang w:val="en-GB"/>
              </w:rPr>
            </w:pPr>
          </w:p>
        </w:tc>
        <w:tc>
          <w:tcPr>
            <w:tcW w:w="374" w:type="pct"/>
            <w:tcBorders>
              <w:top w:val="single" w:sz="4" w:space="0" w:color="auto"/>
              <w:left w:val="single" w:sz="4" w:space="0" w:color="auto"/>
              <w:bottom w:val="single" w:sz="4" w:space="0" w:color="auto"/>
              <w:right w:val="single" w:sz="4" w:space="0" w:color="auto"/>
            </w:tcBorders>
            <w:shd w:val="clear" w:color="auto" w:fill="auto"/>
            <w:hideMark/>
          </w:tcPr>
          <w:p w14:paraId="0C0A16BD" w14:textId="6AC4C168" w:rsidR="0007575B" w:rsidRPr="00622EA8" w:rsidRDefault="0007575B" w:rsidP="0007575B">
            <w:pPr>
              <w:rPr>
                <w:lang w:val="en-GB"/>
              </w:rPr>
            </w:pPr>
            <w:r w:rsidRPr="00622EA8">
              <w:rPr>
                <w:lang w:val="en-GB"/>
              </w:rPr>
              <w:t>Optional with capability signalling</w:t>
            </w:r>
          </w:p>
        </w:tc>
      </w:tr>
      <w:tr w:rsidR="0007575B" w:rsidRPr="00622EA8" w14:paraId="7926F2B6" w14:textId="77777777" w:rsidTr="00D708A7">
        <w:trPr>
          <w:trHeight w:val="20"/>
        </w:trPr>
        <w:tc>
          <w:tcPr>
            <w:tcW w:w="280" w:type="pct"/>
            <w:tcBorders>
              <w:top w:val="single" w:sz="4" w:space="0" w:color="auto"/>
              <w:left w:val="single" w:sz="4" w:space="0" w:color="auto"/>
              <w:bottom w:val="single" w:sz="4" w:space="0" w:color="auto"/>
              <w:right w:val="single" w:sz="4" w:space="0" w:color="auto"/>
            </w:tcBorders>
            <w:shd w:val="clear" w:color="auto" w:fill="auto"/>
          </w:tcPr>
          <w:p w14:paraId="5F0F4F82" w14:textId="77777777" w:rsidR="0007575B" w:rsidRPr="00622EA8" w:rsidRDefault="0007575B" w:rsidP="0007575B">
            <w:pPr>
              <w:rPr>
                <w:lang w:val="en-GB"/>
              </w:rPr>
            </w:pPr>
            <w:r w:rsidRPr="00622EA8">
              <w:rPr>
                <w:lang w:val="en-GB"/>
              </w:rPr>
              <w:t xml:space="preserve">30. </w:t>
            </w:r>
            <w:proofErr w:type="spellStart"/>
            <w:r w:rsidRPr="00622EA8">
              <w:rPr>
                <w:lang w:val="en-GB"/>
              </w:rPr>
              <w:t>NR_cov_enh</w:t>
            </w:r>
            <w:proofErr w:type="spellEnd"/>
          </w:p>
        </w:tc>
        <w:tc>
          <w:tcPr>
            <w:tcW w:w="264" w:type="pct"/>
            <w:tcBorders>
              <w:top w:val="single" w:sz="4" w:space="0" w:color="auto"/>
              <w:left w:val="single" w:sz="4" w:space="0" w:color="auto"/>
              <w:bottom w:val="single" w:sz="4" w:space="0" w:color="auto"/>
              <w:right w:val="single" w:sz="4" w:space="0" w:color="auto"/>
            </w:tcBorders>
            <w:shd w:val="clear" w:color="auto" w:fill="auto"/>
          </w:tcPr>
          <w:p w14:paraId="696A10C1" w14:textId="77777777" w:rsidR="0007575B" w:rsidRPr="00622EA8" w:rsidRDefault="0007575B" w:rsidP="0007575B">
            <w:pPr>
              <w:rPr>
                <w:lang w:val="en-GB"/>
              </w:rPr>
            </w:pPr>
            <w:r w:rsidRPr="00622EA8">
              <w:rPr>
                <w:lang w:val="en-GB"/>
              </w:rPr>
              <w:t>30-3a</w:t>
            </w:r>
          </w:p>
        </w:tc>
        <w:tc>
          <w:tcPr>
            <w:tcW w:w="393" w:type="pct"/>
            <w:tcBorders>
              <w:top w:val="single" w:sz="4" w:space="0" w:color="auto"/>
              <w:left w:val="single" w:sz="4" w:space="0" w:color="auto"/>
              <w:bottom w:val="single" w:sz="4" w:space="0" w:color="auto"/>
              <w:right w:val="single" w:sz="4" w:space="0" w:color="auto"/>
            </w:tcBorders>
            <w:shd w:val="clear" w:color="auto" w:fill="auto"/>
          </w:tcPr>
          <w:p w14:paraId="2511B6D9" w14:textId="77777777" w:rsidR="0007575B" w:rsidRPr="00622EA8" w:rsidRDefault="0007575B" w:rsidP="0007575B">
            <w:pPr>
              <w:rPr>
                <w:lang w:val="en-GB"/>
              </w:rPr>
            </w:pPr>
            <w:r w:rsidRPr="00622EA8">
              <w:rPr>
                <w:lang w:val="en-GB"/>
              </w:rPr>
              <w:t>Repetition of TB processing over multi-slot PUSCH</w:t>
            </w:r>
          </w:p>
        </w:tc>
        <w:tc>
          <w:tcPr>
            <w:tcW w:w="656" w:type="pct"/>
            <w:tcBorders>
              <w:top w:val="single" w:sz="4" w:space="0" w:color="auto"/>
              <w:left w:val="single" w:sz="4" w:space="0" w:color="auto"/>
              <w:bottom w:val="single" w:sz="4" w:space="0" w:color="auto"/>
              <w:right w:val="single" w:sz="4" w:space="0" w:color="auto"/>
            </w:tcBorders>
            <w:shd w:val="clear" w:color="auto" w:fill="auto"/>
          </w:tcPr>
          <w:p w14:paraId="33A06A8A" w14:textId="77777777" w:rsidR="0007575B" w:rsidRPr="00622EA8" w:rsidRDefault="0007575B" w:rsidP="0007575B">
            <w:pPr>
              <w:rPr>
                <w:lang w:val="en-GB"/>
              </w:rPr>
            </w:pPr>
            <w:r w:rsidRPr="00622EA8">
              <w:rPr>
                <w:lang w:val="en-GB"/>
              </w:rPr>
              <w:t>Support repetition of TB processing over multi-slot PUSCH in RRC connected mode.</w:t>
            </w:r>
          </w:p>
          <w:p w14:paraId="2C240374" w14:textId="77777777" w:rsidR="0007575B" w:rsidRPr="00622EA8" w:rsidRDefault="0007575B" w:rsidP="0007575B">
            <w:pPr>
              <w:rPr>
                <w:lang w:val="en-GB"/>
              </w:rPr>
            </w:pPr>
            <w:r w:rsidRPr="00622EA8">
              <w:rPr>
                <w:lang w:val="en-GB"/>
              </w:rPr>
              <w:t>FFS whether to merge with FG 30-3</w:t>
            </w:r>
          </w:p>
        </w:tc>
        <w:tc>
          <w:tcPr>
            <w:tcW w:w="282" w:type="pct"/>
            <w:tcBorders>
              <w:top w:val="single" w:sz="4" w:space="0" w:color="auto"/>
              <w:left w:val="single" w:sz="4" w:space="0" w:color="auto"/>
              <w:bottom w:val="single" w:sz="4" w:space="0" w:color="auto"/>
              <w:right w:val="single" w:sz="4" w:space="0" w:color="auto"/>
            </w:tcBorders>
            <w:shd w:val="clear" w:color="auto" w:fill="FFFF00"/>
          </w:tcPr>
          <w:p w14:paraId="7CA55260" w14:textId="77777777" w:rsidR="0007575B" w:rsidRPr="00622EA8" w:rsidRDefault="0007575B" w:rsidP="0007575B">
            <w:pPr>
              <w:rPr>
                <w:lang w:val="en-GB"/>
              </w:rPr>
            </w:pPr>
            <w:r w:rsidRPr="00622EA8">
              <w:rPr>
                <w:lang w:val="en-GB"/>
              </w:rPr>
              <w:t>TBD</w:t>
            </w:r>
          </w:p>
        </w:tc>
        <w:tc>
          <w:tcPr>
            <w:tcW w:w="281" w:type="pct"/>
            <w:tcBorders>
              <w:top w:val="single" w:sz="4" w:space="0" w:color="auto"/>
              <w:left w:val="single" w:sz="4" w:space="0" w:color="auto"/>
              <w:bottom w:val="single" w:sz="4" w:space="0" w:color="auto"/>
              <w:right w:val="single" w:sz="4" w:space="0" w:color="auto"/>
            </w:tcBorders>
            <w:shd w:val="clear" w:color="auto" w:fill="auto"/>
          </w:tcPr>
          <w:p w14:paraId="6D5639E3" w14:textId="77777777" w:rsidR="0007575B" w:rsidRPr="00622EA8" w:rsidRDefault="0007575B" w:rsidP="0007575B">
            <w:pPr>
              <w:rPr>
                <w:lang w:val="en-GB"/>
              </w:rPr>
            </w:pPr>
            <w:r w:rsidRPr="00622EA8">
              <w:rPr>
                <w:lang w:val="en-GB"/>
              </w:rPr>
              <w:t>Yes</w:t>
            </w:r>
          </w:p>
        </w:tc>
        <w:tc>
          <w:tcPr>
            <w:tcW w:w="344" w:type="pct"/>
            <w:tcBorders>
              <w:top w:val="single" w:sz="4" w:space="0" w:color="auto"/>
              <w:left w:val="single" w:sz="4" w:space="0" w:color="auto"/>
              <w:bottom w:val="single" w:sz="4" w:space="0" w:color="auto"/>
              <w:right w:val="single" w:sz="4" w:space="0" w:color="auto"/>
            </w:tcBorders>
            <w:shd w:val="clear" w:color="auto" w:fill="auto"/>
          </w:tcPr>
          <w:p w14:paraId="1FF7B3FA" w14:textId="77777777" w:rsidR="0007575B" w:rsidRPr="00622EA8" w:rsidRDefault="0007575B" w:rsidP="0007575B">
            <w:pPr>
              <w:rPr>
                <w:lang w:val="en-GB"/>
              </w:rPr>
            </w:pPr>
            <w:r w:rsidRPr="00622EA8">
              <w:rPr>
                <w:lang w:val="en-GB"/>
              </w:rPr>
              <w:t>N/A</w:t>
            </w:r>
          </w:p>
        </w:tc>
        <w:tc>
          <w:tcPr>
            <w:tcW w:w="500" w:type="pct"/>
            <w:tcBorders>
              <w:top w:val="single" w:sz="4" w:space="0" w:color="auto"/>
              <w:left w:val="single" w:sz="4" w:space="0" w:color="auto"/>
              <w:bottom w:val="single" w:sz="4" w:space="0" w:color="auto"/>
              <w:right w:val="single" w:sz="4" w:space="0" w:color="auto"/>
            </w:tcBorders>
            <w:shd w:val="clear" w:color="auto" w:fill="auto"/>
          </w:tcPr>
          <w:p w14:paraId="7CC030B1" w14:textId="77777777" w:rsidR="0007575B" w:rsidRPr="00622EA8" w:rsidRDefault="0007575B" w:rsidP="0007575B"/>
        </w:tc>
        <w:tc>
          <w:tcPr>
            <w:tcW w:w="532" w:type="pct"/>
            <w:tcBorders>
              <w:top w:val="single" w:sz="4" w:space="0" w:color="auto"/>
              <w:left w:val="single" w:sz="4" w:space="0" w:color="auto"/>
              <w:bottom w:val="single" w:sz="4" w:space="0" w:color="auto"/>
              <w:right w:val="single" w:sz="4" w:space="0" w:color="auto"/>
            </w:tcBorders>
            <w:shd w:val="clear" w:color="auto" w:fill="FFFF00"/>
          </w:tcPr>
          <w:p w14:paraId="74190350" w14:textId="18C17CE6" w:rsidR="0007575B" w:rsidRPr="00622EA8" w:rsidRDefault="0007575B" w:rsidP="0007575B">
            <w:r w:rsidRPr="00546D00">
              <w:rPr>
                <w:rFonts w:asciiTheme="majorHAnsi" w:hAnsiTheme="majorHAnsi" w:cstheme="majorHAnsi"/>
                <w:strike/>
                <w:sz w:val="16"/>
                <w:szCs w:val="16"/>
                <w:lang w:eastAsia="zh-CN"/>
              </w:rPr>
              <w:t>[Per UE]</w:t>
            </w:r>
            <w:r>
              <w:rPr>
                <w:rFonts w:asciiTheme="majorHAnsi" w:hAnsiTheme="majorHAnsi" w:cstheme="majorHAnsi"/>
                <w:sz w:val="16"/>
                <w:szCs w:val="16"/>
                <w:lang w:eastAsia="zh-CN"/>
              </w:rPr>
              <w:t xml:space="preserve"> </w:t>
            </w:r>
            <w:r w:rsidRPr="00546D00">
              <w:rPr>
                <w:rFonts w:asciiTheme="majorHAnsi" w:hAnsiTheme="majorHAnsi" w:cstheme="majorHAnsi"/>
                <w:color w:val="FF0000"/>
                <w:sz w:val="16"/>
                <w:szCs w:val="16"/>
                <w:lang w:eastAsia="zh-CN"/>
              </w:rPr>
              <w:t>Per Band</w:t>
            </w:r>
          </w:p>
        </w:tc>
        <w:tc>
          <w:tcPr>
            <w:tcW w:w="313" w:type="pct"/>
            <w:tcBorders>
              <w:top w:val="single" w:sz="4" w:space="0" w:color="auto"/>
              <w:left w:val="single" w:sz="4" w:space="0" w:color="auto"/>
              <w:bottom w:val="single" w:sz="4" w:space="0" w:color="auto"/>
              <w:right w:val="single" w:sz="4" w:space="0" w:color="auto"/>
            </w:tcBorders>
            <w:shd w:val="clear" w:color="auto" w:fill="FFFF00"/>
          </w:tcPr>
          <w:p w14:paraId="7EA10E91" w14:textId="48175EEE" w:rsidR="0007575B" w:rsidRPr="00622EA8" w:rsidRDefault="0007575B" w:rsidP="0007575B">
            <w:pPr>
              <w:rPr>
                <w:lang w:val="en-GB"/>
              </w:rPr>
            </w:pPr>
            <w:r w:rsidRPr="00580C14">
              <w:rPr>
                <w:rFonts w:asciiTheme="majorHAnsi" w:hAnsiTheme="majorHAnsi" w:cstheme="majorHAnsi"/>
                <w:strike/>
                <w:sz w:val="16"/>
                <w:szCs w:val="16"/>
                <w:lang w:eastAsia="ja-JP"/>
              </w:rPr>
              <w:t xml:space="preserve">FFS </w:t>
            </w:r>
            <w:r w:rsidRPr="00580C14">
              <w:rPr>
                <w:rFonts w:asciiTheme="majorHAnsi" w:hAnsiTheme="majorHAnsi" w:cstheme="majorHAnsi"/>
                <w:color w:val="FF0000"/>
                <w:sz w:val="16"/>
                <w:szCs w:val="16"/>
                <w:lang w:eastAsia="ja-JP"/>
              </w:rPr>
              <w:t>N</w:t>
            </w:r>
            <w:r>
              <w:rPr>
                <w:rFonts w:asciiTheme="majorHAnsi" w:hAnsiTheme="majorHAnsi" w:cstheme="majorHAnsi"/>
                <w:color w:val="FF0000"/>
                <w:sz w:val="16"/>
                <w:szCs w:val="16"/>
                <w:lang w:eastAsia="ja-JP"/>
              </w:rPr>
              <w:t>/A</w:t>
            </w:r>
          </w:p>
        </w:tc>
        <w:tc>
          <w:tcPr>
            <w:tcW w:w="344" w:type="pct"/>
            <w:tcBorders>
              <w:top w:val="single" w:sz="4" w:space="0" w:color="auto"/>
              <w:left w:val="single" w:sz="4" w:space="0" w:color="auto"/>
              <w:bottom w:val="single" w:sz="4" w:space="0" w:color="auto"/>
              <w:right w:val="single" w:sz="4" w:space="0" w:color="auto"/>
            </w:tcBorders>
            <w:shd w:val="clear" w:color="auto" w:fill="FFFF00"/>
          </w:tcPr>
          <w:p w14:paraId="03B8D048" w14:textId="2EA71FC6" w:rsidR="0007575B" w:rsidRPr="00622EA8" w:rsidRDefault="0007575B" w:rsidP="0007575B">
            <w:pPr>
              <w:rPr>
                <w:lang w:val="en-GB"/>
              </w:rPr>
            </w:pPr>
            <w:r w:rsidRPr="00F27A62">
              <w:rPr>
                <w:rFonts w:asciiTheme="majorHAnsi" w:hAnsiTheme="majorHAnsi" w:cstheme="majorHAnsi"/>
                <w:strike/>
                <w:sz w:val="16"/>
                <w:szCs w:val="16"/>
                <w:lang w:eastAsia="ja-JP"/>
              </w:rPr>
              <w:t>No</w:t>
            </w:r>
            <w:r>
              <w:rPr>
                <w:rFonts w:asciiTheme="majorHAnsi" w:hAnsiTheme="majorHAnsi" w:cstheme="majorHAnsi"/>
                <w:sz w:val="16"/>
                <w:szCs w:val="16"/>
                <w:lang w:eastAsia="ja-JP"/>
              </w:rPr>
              <w:t xml:space="preserve"> </w:t>
            </w:r>
            <w:r w:rsidRPr="00F27A62">
              <w:rPr>
                <w:rFonts w:asciiTheme="majorHAnsi" w:hAnsiTheme="majorHAnsi" w:cstheme="majorHAnsi"/>
                <w:color w:val="FF0000"/>
                <w:sz w:val="16"/>
                <w:szCs w:val="16"/>
                <w:lang w:eastAsia="ja-JP"/>
              </w:rPr>
              <w:t>N/A</w:t>
            </w:r>
          </w:p>
        </w:tc>
        <w:tc>
          <w:tcPr>
            <w:tcW w:w="312" w:type="pct"/>
            <w:tcBorders>
              <w:top w:val="single" w:sz="4" w:space="0" w:color="auto"/>
              <w:left w:val="single" w:sz="4" w:space="0" w:color="auto"/>
              <w:bottom w:val="single" w:sz="4" w:space="0" w:color="auto"/>
              <w:right w:val="single" w:sz="4" w:space="0" w:color="auto"/>
            </w:tcBorders>
            <w:shd w:val="clear" w:color="auto" w:fill="FFFF00"/>
          </w:tcPr>
          <w:p w14:paraId="641B1A85" w14:textId="77777777" w:rsidR="0007575B" w:rsidRPr="00622EA8" w:rsidRDefault="0007575B" w:rsidP="0007575B">
            <w:pPr>
              <w:rPr>
                <w:lang w:val="en-GB"/>
              </w:rPr>
            </w:pPr>
            <w:r w:rsidRPr="00622EA8">
              <w:rPr>
                <w:lang w:val="en-GB"/>
              </w:rPr>
              <w:t>N/A</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7ED53B47" w14:textId="77777777" w:rsidR="0007575B" w:rsidRPr="00622EA8" w:rsidRDefault="0007575B" w:rsidP="0007575B">
            <w:pPr>
              <w:rPr>
                <w:lang w:val="en-GB"/>
              </w:rPr>
            </w:pP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55500043" w14:textId="77777777" w:rsidR="0007575B" w:rsidRPr="00622EA8" w:rsidRDefault="0007575B" w:rsidP="0007575B">
            <w:pPr>
              <w:rPr>
                <w:lang w:val="en-GB"/>
              </w:rPr>
            </w:pPr>
            <w:r w:rsidRPr="00622EA8">
              <w:rPr>
                <w:lang w:val="en-GB"/>
              </w:rPr>
              <w:t>Optional with capability signalling</w:t>
            </w:r>
          </w:p>
        </w:tc>
      </w:tr>
      <w:tr w:rsidR="00E81FFA" w:rsidRPr="00622EA8" w14:paraId="2783DF77" w14:textId="77777777" w:rsidTr="00D708A7">
        <w:trPr>
          <w:trHeight w:val="20"/>
        </w:trPr>
        <w:tc>
          <w:tcPr>
            <w:tcW w:w="280" w:type="pct"/>
            <w:tcBorders>
              <w:top w:val="single" w:sz="4" w:space="0" w:color="auto"/>
              <w:left w:val="single" w:sz="4" w:space="0" w:color="auto"/>
              <w:bottom w:val="single" w:sz="4" w:space="0" w:color="auto"/>
              <w:right w:val="single" w:sz="4" w:space="0" w:color="auto"/>
            </w:tcBorders>
            <w:shd w:val="clear" w:color="auto" w:fill="auto"/>
            <w:hideMark/>
          </w:tcPr>
          <w:p w14:paraId="663A314B" w14:textId="77777777" w:rsidR="00E81FFA" w:rsidRPr="00622EA8" w:rsidRDefault="00E81FFA" w:rsidP="00E81FFA">
            <w:pPr>
              <w:rPr>
                <w:lang w:val="en-GB"/>
              </w:rPr>
            </w:pPr>
            <w:r w:rsidRPr="00622EA8">
              <w:rPr>
                <w:lang w:val="en-GB"/>
              </w:rPr>
              <w:t xml:space="preserve">30. </w:t>
            </w:r>
            <w:proofErr w:type="spellStart"/>
            <w:r w:rsidRPr="00622EA8">
              <w:rPr>
                <w:lang w:val="en-GB"/>
              </w:rPr>
              <w:t>NR_cov_enh</w:t>
            </w:r>
            <w:proofErr w:type="spellEnd"/>
          </w:p>
        </w:tc>
        <w:tc>
          <w:tcPr>
            <w:tcW w:w="264" w:type="pct"/>
            <w:tcBorders>
              <w:top w:val="single" w:sz="4" w:space="0" w:color="auto"/>
              <w:left w:val="single" w:sz="4" w:space="0" w:color="auto"/>
              <w:bottom w:val="single" w:sz="4" w:space="0" w:color="auto"/>
              <w:right w:val="single" w:sz="4" w:space="0" w:color="auto"/>
            </w:tcBorders>
            <w:shd w:val="clear" w:color="auto" w:fill="auto"/>
            <w:hideMark/>
          </w:tcPr>
          <w:p w14:paraId="6181E9C7" w14:textId="77777777" w:rsidR="00E81FFA" w:rsidRPr="00622EA8" w:rsidRDefault="00E81FFA" w:rsidP="00E81FFA">
            <w:pPr>
              <w:rPr>
                <w:lang w:val="en-GB"/>
              </w:rPr>
            </w:pPr>
            <w:r w:rsidRPr="00622EA8">
              <w:rPr>
                <w:lang w:val="en-GB"/>
              </w:rPr>
              <w:t>30-4</w:t>
            </w:r>
          </w:p>
        </w:tc>
        <w:tc>
          <w:tcPr>
            <w:tcW w:w="393" w:type="pct"/>
            <w:tcBorders>
              <w:top w:val="single" w:sz="4" w:space="0" w:color="auto"/>
              <w:left w:val="single" w:sz="4" w:space="0" w:color="auto"/>
              <w:bottom w:val="single" w:sz="4" w:space="0" w:color="auto"/>
              <w:right w:val="single" w:sz="4" w:space="0" w:color="auto"/>
            </w:tcBorders>
            <w:shd w:val="clear" w:color="auto" w:fill="FFFF00"/>
            <w:hideMark/>
          </w:tcPr>
          <w:p w14:paraId="4FF267D6" w14:textId="77777777" w:rsidR="00E81FFA" w:rsidRPr="00622EA8" w:rsidRDefault="00E81FFA" w:rsidP="00E81FFA">
            <w:pPr>
              <w:rPr>
                <w:lang w:val="en-GB"/>
              </w:rPr>
            </w:pPr>
            <w:r w:rsidRPr="00622EA8">
              <w:rPr>
                <w:lang w:val="en-GB"/>
              </w:rPr>
              <w:t>[The maximum duration for DM-RS bundling]</w:t>
            </w:r>
          </w:p>
        </w:tc>
        <w:tc>
          <w:tcPr>
            <w:tcW w:w="656" w:type="pct"/>
            <w:tcBorders>
              <w:top w:val="single" w:sz="4" w:space="0" w:color="auto"/>
              <w:left w:val="single" w:sz="4" w:space="0" w:color="auto"/>
              <w:bottom w:val="single" w:sz="4" w:space="0" w:color="auto"/>
              <w:right w:val="single" w:sz="4" w:space="0" w:color="auto"/>
            </w:tcBorders>
            <w:shd w:val="clear" w:color="auto" w:fill="FFFF00"/>
            <w:hideMark/>
          </w:tcPr>
          <w:p w14:paraId="21864FD7" w14:textId="77777777" w:rsidR="00E81FFA" w:rsidRPr="00622EA8" w:rsidRDefault="00E81FFA" w:rsidP="00E81FFA">
            <w:pPr>
              <w:rPr>
                <w:lang w:val="en-GB"/>
              </w:rPr>
            </w:pPr>
            <w:r w:rsidRPr="00622EA8">
              <w:rPr>
                <w:lang w:val="en-GB"/>
              </w:rPr>
              <w:t xml:space="preserve">The maximum duration during which UE </w:t>
            </w:r>
            <w:proofErr w:type="gramStart"/>
            <w:r w:rsidRPr="00622EA8">
              <w:rPr>
                <w:lang w:val="en-GB"/>
              </w:rPr>
              <w:t>is able to</w:t>
            </w:r>
            <w:proofErr w:type="gramEnd"/>
            <w:r w:rsidRPr="00622EA8">
              <w:rPr>
                <w:lang w:val="en-GB"/>
              </w:rPr>
              <w:t xml:space="preserve"> maintain power </w:t>
            </w:r>
            <w:proofErr w:type="spellStart"/>
            <w:r w:rsidRPr="00622EA8">
              <w:rPr>
                <w:lang w:val="en-GB"/>
              </w:rPr>
              <w:t>consisitency</w:t>
            </w:r>
            <w:proofErr w:type="spellEnd"/>
            <w:r w:rsidRPr="00622EA8">
              <w:rPr>
                <w:lang w:val="en-GB"/>
              </w:rPr>
              <w:t xml:space="preserve"> and phase continuity to support DM-RS bundling for PUSCH/PUCCH</w:t>
            </w:r>
          </w:p>
          <w:p w14:paraId="38B1AF71" w14:textId="77777777" w:rsidR="00E81FFA" w:rsidRPr="00622EA8" w:rsidRDefault="00E81FFA" w:rsidP="00E81FFA">
            <w:pPr>
              <w:rPr>
                <w:lang w:val="en-GB"/>
              </w:rPr>
            </w:pPr>
            <w:r w:rsidRPr="00622EA8">
              <w:rPr>
                <w:lang w:val="en-GB"/>
              </w:rPr>
              <w:t>FFS dependence on modulation order</w:t>
            </w:r>
          </w:p>
          <w:p w14:paraId="13A44EB5" w14:textId="77777777" w:rsidR="00E81FFA" w:rsidRPr="00622EA8" w:rsidRDefault="00E81FFA" w:rsidP="00E81FFA">
            <w:pPr>
              <w:rPr>
                <w:lang w:val="en-GB"/>
              </w:rPr>
            </w:pPr>
            <w:r w:rsidRPr="00622EA8">
              <w:rPr>
                <w:lang w:val="en-GB"/>
              </w:rPr>
              <w:t>FFS dependence on back-to-back vs. non-back-to-back repetitions</w:t>
            </w:r>
          </w:p>
        </w:tc>
        <w:tc>
          <w:tcPr>
            <w:tcW w:w="282" w:type="pct"/>
            <w:tcBorders>
              <w:top w:val="single" w:sz="4" w:space="0" w:color="auto"/>
              <w:left w:val="single" w:sz="4" w:space="0" w:color="auto"/>
              <w:bottom w:val="single" w:sz="4" w:space="0" w:color="auto"/>
              <w:right w:val="single" w:sz="4" w:space="0" w:color="auto"/>
            </w:tcBorders>
            <w:shd w:val="clear" w:color="auto" w:fill="FFFF00"/>
          </w:tcPr>
          <w:p w14:paraId="216C2243" w14:textId="77777777" w:rsidR="00E81FFA" w:rsidRPr="00622EA8" w:rsidRDefault="00E81FFA" w:rsidP="00E81FFA">
            <w:pPr>
              <w:rPr>
                <w:lang w:val="en-GB"/>
              </w:rPr>
            </w:pPr>
          </w:p>
        </w:tc>
        <w:tc>
          <w:tcPr>
            <w:tcW w:w="281" w:type="pct"/>
            <w:tcBorders>
              <w:top w:val="single" w:sz="4" w:space="0" w:color="auto"/>
              <w:left w:val="single" w:sz="4" w:space="0" w:color="auto"/>
              <w:bottom w:val="single" w:sz="4" w:space="0" w:color="auto"/>
              <w:right w:val="single" w:sz="4" w:space="0" w:color="auto"/>
            </w:tcBorders>
            <w:shd w:val="clear" w:color="auto" w:fill="auto"/>
            <w:hideMark/>
          </w:tcPr>
          <w:p w14:paraId="4C6B3A22" w14:textId="77777777" w:rsidR="00E81FFA" w:rsidRPr="00622EA8" w:rsidRDefault="00E81FFA" w:rsidP="00E81FFA">
            <w:pPr>
              <w:rPr>
                <w:lang w:val="en-GB"/>
              </w:rPr>
            </w:pPr>
            <w:r w:rsidRPr="00622EA8">
              <w:rPr>
                <w:lang w:val="en-GB"/>
              </w:rPr>
              <w:t>Yes</w:t>
            </w:r>
          </w:p>
        </w:tc>
        <w:tc>
          <w:tcPr>
            <w:tcW w:w="344" w:type="pct"/>
            <w:tcBorders>
              <w:top w:val="single" w:sz="4" w:space="0" w:color="auto"/>
              <w:left w:val="single" w:sz="4" w:space="0" w:color="auto"/>
              <w:bottom w:val="single" w:sz="4" w:space="0" w:color="auto"/>
              <w:right w:val="single" w:sz="4" w:space="0" w:color="auto"/>
            </w:tcBorders>
            <w:shd w:val="clear" w:color="auto" w:fill="auto"/>
            <w:hideMark/>
          </w:tcPr>
          <w:p w14:paraId="48A2035E" w14:textId="77777777" w:rsidR="00E81FFA" w:rsidRPr="00622EA8" w:rsidRDefault="00E81FFA" w:rsidP="00E81FFA">
            <w:pPr>
              <w:rPr>
                <w:lang w:val="en-GB"/>
              </w:rPr>
            </w:pPr>
            <w:r w:rsidRPr="00622EA8">
              <w:rPr>
                <w:lang w:val="en-GB"/>
              </w:rPr>
              <w:t>N/A</w:t>
            </w:r>
          </w:p>
        </w:tc>
        <w:tc>
          <w:tcPr>
            <w:tcW w:w="500" w:type="pct"/>
            <w:tcBorders>
              <w:top w:val="single" w:sz="4" w:space="0" w:color="auto"/>
              <w:left w:val="single" w:sz="4" w:space="0" w:color="auto"/>
              <w:bottom w:val="single" w:sz="4" w:space="0" w:color="auto"/>
              <w:right w:val="single" w:sz="4" w:space="0" w:color="auto"/>
            </w:tcBorders>
            <w:shd w:val="clear" w:color="auto" w:fill="FFFF00"/>
            <w:hideMark/>
          </w:tcPr>
          <w:p w14:paraId="0A67FEE6" w14:textId="77777777" w:rsidR="00E81FFA" w:rsidRPr="00622EA8" w:rsidRDefault="00E81FFA" w:rsidP="00E81FFA">
            <w:r w:rsidRPr="00622EA8">
              <w:t>UE does not support DM-RS bundling for PUSCH/PUCCH</w:t>
            </w:r>
          </w:p>
        </w:tc>
        <w:tc>
          <w:tcPr>
            <w:tcW w:w="532" w:type="pct"/>
            <w:tcBorders>
              <w:top w:val="single" w:sz="4" w:space="0" w:color="auto"/>
              <w:left w:val="single" w:sz="4" w:space="0" w:color="auto"/>
              <w:bottom w:val="single" w:sz="4" w:space="0" w:color="auto"/>
              <w:right w:val="single" w:sz="4" w:space="0" w:color="auto"/>
            </w:tcBorders>
            <w:shd w:val="clear" w:color="auto" w:fill="FFFF00"/>
            <w:hideMark/>
          </w:tcPr>
          <w:p w14:paraId="52AA778C" w14:textId="45406DE2" w:rsidR="00E81FFA" w:rsidRPr="00622EA8" w:rsidRDefault="00E81FFA" w:rsidP="00E81FFA">
            <w:r w:rsidRPr="0032318E">
              <w:rPr>
                <w:rFonts w:asciiTheme="majorHAnsi" w:hAnsiTheme="majorHAnsi" w:cstheme="majorHAnsi"/>
                <w:strike/>
                <w:sz w:val="16"/>
                <w:szCs w:val="16"/>
                <w:lang w:eastAsia="zh-CN"/>
              </w:rPr>
              <w:t>[Per UE]</w:t>
            </w:r>
            <w:r>
              <w:rPr>
                <w:rFonts w:asciiTheme="majorHAnsi" w:hAnsiTheme="majorHAnsi" w:cstheme="majorHAnsi"/>
                <w:sz w:val="16"/>
                <w:szCs w:val="16"/>
                <w:lang w:eastAsia="zh-CN"/>
              </w:rPr>
              <w:t xml:space="preserve"> </w:t>
            </w:r>
            <w:r w:rsidRPr="00FB48A6">
              <w:rPr>
                <w:rFonts w:asciiTheme="majorHAnsi" w:hAnsiTheme="majorHAnsi" w:cstheme="majorHAnsi"/>
                <w:color w:val="FF0000"/>
                <w:sz w:val="16"/>
                <w:szCs w:val="16"/>
                <w:lang w:eastAsia="zh-CN"/>
              </w:rPr>
              <w:t>Per FS</w:t>
            </w:r>
          </w:p>
        </w:tc>
        <w:tc>
          <w:tcPr>
            <w:tcW w:w="313" w:type="pct"/>
            <w:tcBorders>
              <w:top w:val="single" w:sz="4" w:space="0" w:color="auto"/>
              <w:left w:val="single" w:sz="4" w:space="0" w:color="auto"/>
              <w:bottom w:val="single" w:sz="4" w:space="0" w:color="auto"/>
              <w:right w:val="single" w:sz="4" w:space="0" w:color="auto"/>
            </w:tcBorders>
            <w:shd w:val="clear" w:color="auto" w:fill="FFFF00"/>
            <w:hideMark/>
          </w:tcPr>
          <w:p w14:paraId="70B92653" w14:textId="1E733B5E" w:rsidR="00E81FFA" w:rsidRPr="00622EA8" w:rsidRDefault="00E81FFA" w:rsidP="00E81FFA">
            <w:pPr>
              <w:rPr>
                <w:lang w:val="en-GB"/>
              </w:rPr>
            </w:pPr>
            <w:r w:rsidRPr="00580C14">
              <w:rPr>
                <w:rFonts w:asciiTheme="majorHAnsi" w:hAnsiTheme="majorHAnsi" w:cstheme="majorHAnsi"/>
                <w:strike/>
                <w:sz w:val="16"/>
                <w:szCs w:val="16"/>
                <w:lang w:eastAsia="ja-JP"/>
              </w:rPr>
              <w:t xml:space="preserve">FFS </w:t>
            </w:r>
            <w:r w:rsidRPr="00580C14">
              <w:rPr>
                <w:rFonts w:asciiTheme="majorHAnsi" w:hAnsiTheme="majorHAnsi" w:cstheme="majorHAnsi"/>
                <w:color w:val="FF0000"/>
                <w:sz w:val="16"/>
                <w:szCs w:val="16"/>
                <w:lang w:eastAsia="ja-JP"/>
              </w:rPr>
              <w:t>N</w:t>
            </w:r>
            <w:r>
              <w:rPr>
                <w:rFonts w:asciiTheme="majorHAnsi" w:hAnsiTheme="majorHAnsi" w:cstheme="majorHAnsi"/>
                <w:color w:val="FF0000"/>
                <w:sz w:val="16"/>
                <w:szCs w:val="16"/>
                <w:lang w:eastAsia="ja-JP"/>
              </w:rPr>
              <w:t>/A</w:t>
            </w:r>
          </w:p>
        </w:tc>
        <w:tc>
          <w:tcPr>
            <w:tcW w:w="344" w:type="pct"/>
            <w:tcBorders>
              <w:top w:val="single" w:sz="4" w:space="0" w:color="auto"/>
              <w:left w:val="single" w:sz="4" w:space="0" w:color="auto"/>
              <w:bottom w:val="single" w:sz="4" w:space="0" w:color="auto"/>
              <w:right w:val="single" w:sz="4" w:space="0" w:color="auto"/>
            </w:tcBorders>
            <w:shd w:val="clear" w:color="auto" w:fill="FFFF00"/>
            <w:hideMark/>
          </w:tcPr>
          <w:p w14:paraId="0A0030A5" w14:textId="09A67339" w:rsidR="00E81FFA" w:rsidRPr="00622EA8" w:rsidRDefault="00E81FFA" w:rsidP="00E81FFA">
            <w:pPr>
              <w:rPr>
                <w:lang w:val="en-GB"/>
              </w:rPr>
            </w:pPr>
            <w:r w:rsidRPr="00AE6BD4">
              <w:rPr>
                <w:rFonts w:asciiTheme="majorHAnsi" w:hAnsiTheme="majorHAnsi" w:cstheme="majorHAnsi"/>
                <w:strike/>
                <w:sz w:val="16"/>
                <w:szCs w:val="16"/>
                <w:lang w:eastAsia="zh-CN"/>
              </w:rPr>
              <w:t>No</w:t>
            </w:r>
            <w:r>
              <w:rPr>
                <w:rFonts w:asciiTheme="majorHAnsi" w:hAnsiTheme="majorHAnsi" w:cstheme="majorHAnsi"/>
                <w:sz w:val="16"/>
                <w:szCs w:val="16"/>
                <w:lang w:eastAsia="zh-CN"/>
              </w:rPr>
              <w:t xml:space="preserve"> </w:t>
            </w:r>
            <w:r w:rsidRPr="0026640B">
              <w:rPr>
                <w:rFonts w:asciiTheme="majorHAnsi" w:hAnsiTheme="majorHAnsi" w:cstheme="majorHAnsi"/>
                <w:color w:val="FF0000"/>
                <w:sz w:val="16"/>
                <w:szCs w:val="16"/>
                <w:lang w:eastAsia="zh-CN"/>
              </w:rPr>
              <w:t>N/A</w:t>
            </w:r>
          </w:p>
        </w:tc>
        <w:tc>
          <w:tcPr>
            <w:tcW w:w="312" w:type="pct"/>
            <w:tcBorders>
              <w:top w:val="single" w:sz="4" w:space="0" w:color="auto"/>
              <w:left w:val="single" w:sz="4" w:space="0" w:color="auto"/>
              <w:bottom w:val="single" w:sz="4" w:space="0" w:color="auto"/>
              <w:right w:val="single" w:sz="4" w:space="0" w:color="auto"/>
            </w:tcBorders>
            <w:shd w:val="clear" w:color="auto" w:fill="FFFF00"/>
            <w:hideMark/>
          </w:tcPr>
          <w:p w14:paraId="4456F266" w14:textId="77777777" w:rsidR="00E81FFA" w:rsidRPr="00622EA8" w:rsidRDefault="00E81FFA" w:rsidP="00E81FFA">
            <w:pPr>
              <w:rPr>
                <w:lang w:val="en-GB"/>
              </w:rPr>
            </w:pPr>
            <w:r w:rsidRPr="00622EA8">
              <w:rPr>
                <w:lang w:val="en-GB"/>
              </w:rPr>
              <w:t>N/A</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569DFF55" w14:textId="77777777" w:rsidR="00E81FFA" w:rsidRPr="00622EA8" w:rsidRDefault="00E81FFA" w:rsidP="00E81FFA">
            <w:pPr>
              <w:rPr>
                <w:lang w:val="en-GB"/>
              </w:rPr>
            </w:pPr>
          </w:p>
        </w:tc>
        <w:tc>
          <w:tcPr>
            <w:tcW w:w="374" w:type="pct"/>
            <w:tcBorders>
              <w:top w:val="single" w:sz="4" w:space="0" w:color="auto"/>
              <w:left w:val="single" w:sz="4" w:space="0" w:color="auto"/>
              <w:bottom w:val="single" w:sz="4" w:space="0" w:color="auto"/>
              <w:right w:val="single" w:sz="4" w:space="0" w:color="auto"/>
            </w:tcBorders>
            <w:shd w:val="clear" w:color="auto" w:fill="auto"/>
            <w:hideMark/>
          </w:tcPr>
          <w:p w14:paraId="06593646" w14:textId="4801A6D9" w:rsidR="00E81FFA" w:rsidRPr="00622EA8" w:rsidRDefault="00E81FFA" w:rsidP="00E81FFA">
            <w:pPr>
              <w:rPr>
                <w:lang w:val="en-GB"/>
              </w:rPr>
            </w:pPr>
            <w:r w:rsidRPr="00622EA8">
              <w:rPr>
                <w:lang w:val="en-GB"/>
              </w:rPr>
              <w:t>Optional with capability signalling</w:t>
            </w:r>
          </w:p>
        </w:tc>
      </w:tr>
      <w:tr w:rsidR="00E81FFA" w:rsidRPr="00622EA8" w14:paraId="18B11BF9" w14:textId="77777777" w:rsidTr="00D708A7">
        <w:trPr>
          <w:trHeight w:val="20"/>
        </w:trPr>
        <w:tc>
          <w:tcPr>
            <w:tcW w:w="280" w:type="pct"/>
            <w:tcBorders>
              <w:top w:val="single" w:sz="4" w:space="0" w:color="auto"/>
              <w:left w:val="single" w:sz="4" w:space="0" w:color="auto"/>
              <w:bottom w:val="single" w:sz="4" w:space="0" w:color="auto"/>
              <w:right w:val="single" w:sz="4" w:space="0" w:color="auto"/>
            </w:tcBorders>
            <w:shd w:val="clear" w:color="auto" w:fill="auto"/>
            <w:hideMark/>
          </w:tcPr>
          <w:p w14:paraId="0920AF60" w14:textId="77777777" w:rsidR="00E81FFA" w:rsidRPr="00622EA8" w:rsidRDefault="00E81FFA" w:rsidP="00E81FFA">
            <w:pPr>
              <w:rPr>
                <w:lang w:val="en-GB"/>
              </w:rPr>
            </w:pPr>
            <w:r w:rsidRPr="00622EA8">
              <w:rPr>
                <w:lang w:val="en-GB"/>
              </w:rPr>
              <w:t xml:space="preserve"> 30. </w:t>
            </w:r>
            <w:proofErr w:type="spellStart"/>
            <w:r w:rsidRPr="00622EA8">
              <w:rPr>
                <w:lang w:val="en-GB"/>
              </w:rPr>
              <w:t>NR_cov_enh</w:t>
            </w:r>
            <w:proofErr w:type="spellEnd"/>
          </w:p>
        </w:tc>
        <w:tc>
          <w:tcPr>
            <w:tcW w:w="264" w:type="pct"/>
            <w:tcBorders>
              <w:top w:val="single" w:sz="4" w:space="0" w:color="auto"/>
              <w:left w:val="single" w:sz="4" w:space="0" w:color="auto"/>
              <w:bottom w:val="single" w:sz="4" w:space="0" w:color="auto"/>
              <w:right w:val="single" w:sz="4" w:space="0" w:color="auto"/>
            </w:tcBorders>
            <w:shd w:val="clear" w:color="auto" w:fill="auto"/>
            <w:hideMark/>
          </w:tcPr>
          <w:p w14:paraId="45F4B2DE" w14:textId="77777777" w:rsidR="00E81FFA" w:rsidRPr="00622EA8" w:rsidRDefault="00E81FFA" w:rsidP="00E81FFA">
            <w:pPr>
              <w:rPr>
                <w:lang w:val="en-GB"/>
              </w:rPr>
            </w:pPr>
            <w:r w:rsidRPr="00622EA8">
              <w:rPr>
                <w:lang w:val="en-GB"/>
              </w:rPr>
              <w:t>30-4a</w:t>
            </w:r>
          </w:p>
        </w:tc>
        <w:tc>
          <w:tcPr>
            <w:tcW w:w="393" w:type="pct"/>
            <w:tcBorders>
              <w:top w:val="single" w:sz="4" w:space="0" w:color="auto"/>
              <w:left w:val="single" w:sz="4" w:space="0" w:color="auto"/>
              <w:bottom w:val="single" w:sz="4" w:space="0" w:color="auto"/>
              <w:right w:val="single" w:sz="4" w:space="0" w:color="auto"/>
            </w:tcBorders>
            <w:shd w:val="clear" w:color="auto" w:fill="FFFF00"/>
            <w:hideMark/>
          </w:tcPr>
          <w:p w14:paraId="577EC2F1" w14:textId="77777777" w:rsidR="00E81FFA" w:rsidRPr="00622EA8" w:rsidRDefault="00E81FFA" w:rsidP="00E81FFA">
            <w:pPr>
              <w:rPr>
                <w:lang w:val="en-GB"/>
              </w:rPr>
            </w:pPr>
            <w:r w:rsidRPr="00622EA8">
              <w:rPr>
                <w:lang w:val="en-GB"/>
              </w:rPr>
              <w:t>[DM-RS bundling for PUSCH repetition type A]</w:t>
            </w:r>
          </w:p>
        </w:tc>
        <w:tc>
          <w:tcPr>
            <w:tcW w:w="656" w:type="pct"/>
            <w:tcBorders>
              <w:top w:val="single" w:sz="4" w:space="0" w:color="auto"/>
              <w:left w:val="single" w:sz="4" w:space="0" w:color="auto"/>
              <w:bottom w:val="single" w:sz="4" w:space="0" w:color="auto"/>
              <w:right w:val="single" w:sz="4" w:space="0" w:color="auto"/>
            </w:tcBorders>
            <w:shd w:val="clear" w:color="auto" w:fill="FFFF00"/>
            <w:hideMark/>
          </w:tcPr>
          <w:p w14:paraId="35097EA7" w14:textId="77777777" w:rsidR="00E81FFA" w:rsidRPr="00622EA8" w:rsidRDefault="00E81FFA" w:rsidP="00E81FFA">
            <w:pPr>
              <w:rPr>
                <w:lang w:val="en-GB"/>
              </w:rPr>
            </w:pPr>
            <w:r w:rsidRPr="00622EA8">
              <w:rPr>
                <w:lang w:val="en-GB"/>
              </w:rPr>
              <w:t>Support DM-RS bundling for PUSCH repetition type A</w:t>
            </w:r>
          </w:p>
          <w:p w14:paraId="484CA41C" w14:textId="77777777" w:rsidR="00E81FFA" w:rsidRPr="00622EA8" w:rsidRDefault="00E81FFA" w:rsidP="00E81FFA">
            <w:pPr>
              <w:rPr>
                <w:lang w:val="en-GB"/>
              </w:rPr>
            </w:pPr>
            <w:r w:rsidRPr="00622EA8">
              <w:rPr>
                <w:lang w:val="en-GB"/>
              </w:rPr>
              <w:t>FFS whether to merge with FGs 30-4b/4c/4d</w:t>
            </w:r>
          </w:p>
          <w:p w14:paraId="3F409F0A" w14:textId="77777777" w:rsidR="00E81FFA" w:rsidRPr="00622EA8" w:rsidRDefault="00E81FFA" w:rsidP="00E81FFA">
            <w:pPr>
              <w:rPr>
                <w:lang w:val="en-GB"/>
              </w:rPr>
            </w:pPr>
            <w:r w:rsidRPr="00622EA8">
              <w:rPr>
                <w:lang w:val="en-GB"/>
              </w:rPr>
              <w:t xml:space="preserve">FFS whether to split to back-to-back transmission and </w:t>
            </w:r>
            <w:r w:rsidRPr="00622EA8">
              <w:rPr>
                <w:lang w:val="en-GB"/>
              </w:rPr>
              <w:lastRenderedPageBreak/>
              <w:t>non-back-to-back transmission</w:t>
            </w:r>
          </w:p>
        </w:tc>
        <w:tc>
          <w:tcPr>
            <w:tcW w:w="282" w:type="pct"/>
            <w:tcBorders>
              <w:top w:val="single" w:sz="4" w:space="0" w:color="auto"/>
              <w:left w:val="single" w:sz="4" w:space="0" w:color="auto"/>
              <w:bottom w:val="single" w:sz="4" w:space="0" w:color="auto"/>
              <w:right w:val="single" w:sz="4" w:space="0" w:color="auto"/>
            </w:tcBorders>
            <w:shd w:val="clear" w:color="auto" w:fill="FFFF00"/>
            <w:hideMark/>
          </w:tcPr>
          <w:p w14:paraId="2D220672" w14:textId="77777777" w:rsidR="00E81FFA" w:rsidRPr="00622EA8" w:rsidRDefault="00E81FFA" w:rsidP="00E81FFA">
            <w:pPr>
              <w:rPr>
                <w:lang w:val="en-GB"/>
              </w:rPr>
            </w:pPr>
            <w:r w:rsidRPr="00622EA8">
              <w:rPr>
                <w:lang w:val="en-GB"/>
              </w:rPr>
              <w:lastRenderedPageBreak/>
              <w:t>[30-4], [30-1] or [30-2]</w:t>
            </w:r>
          </w:p>
        </w:tc>
        <w:tc>
          <w:tcPr>
            <w:tcW w:w="281" w:type="pct"/>
            <w:tcBorders>
              <w:top w:val="single" w:sz="4" w:space="0" w:color="auto"/>
              <w:left w:val="single" w:sz="4" w:space="0" w:color="auto"/>
              <w:bottom w:val="single" w:sz="4" w:space="0" w:color="auto"/>
              <w:right w:val="single" w:sz="4" w:space="0" w:color="auto"/>
            </w:tcBorders>
            <w:shd w:val="clear" w:color="auto" w:fill="auto"/>
            <w:hideMark/>
          </w:tcPr>
          <w:p w14:paraId="0D5E05A7" w14:textId="77777777" w:rsidR="00E81FFA" w:rsidRPr="00622EA8" w:rsidRDefault="00E81FFA" w:rsidP="00E81FFA">
            <w:pPr>
              <w:rPr>
                <w:lang w:val="en-GB"/>
              </w:rPr>
            </w:pPr>
            <w:r w:rsidRPr="00622EA8">
              <w:rPr>
                <w:lang w:val="en-GB"/>
              </w:rPr>
              <w:t>Yes</w:t>
            </w:r>
          </w:p>
        </w:tc>
        <w:tc>
          <w:tcPr>
            <w:tcW w:w="344" w:type="pct"/>
            <w:tcBorders>
              <w:top w:val="single" w:sz="4" w:space="0" w:color="auto"/>
              <w:left w:val="single" w:sz="4" w:space="0" w:color="auto"/>
              <w:bottom w:val="single" w:sz="4" w:space="0" w:color="auto"/>
              <w:right w:val="single" w:sz="4" w:space="0" w:color="auto"/>
            </w:tcBorders>
            <w:shd w:val="clear" w:color="auto" w:fill="auto"/>
            <w:hideMark/>
          </w:tcPr>
          <w:p w14:paraId="6B0BA105" w14:textId="77777777" w:rsidR="00E81FFA" w:rsidRPr="00622EA8" w:rsidRDefault="00E81FFA" w:rsidP="00E81FFA">
            <w:pPr>
              <w:rPr>
                <w:lang w:val="en-GB"/>
              </w:rPr>
            </w:pPr>
            <w:r w:rsidRPr="00622EA8">
              <w:rPr>
                <w:lang w:val="en-GB"/>
              </w:rPr>
              <w:t>N/A</w:t>
            </w:r>
          </w:p>
        </w:tc>
        <w:tc>
          <w:tcPr>
            <w:tcW w:w="500" w:type="pct"/>
            <w:tcBorders>
              <w:top w:val="single" w:sz="4" w:space="0" w:color="auto"/>
              <w:left w:val="single" w:sz="4" w:space="0" w:color="auto"/>
              <w:bottom w:val="single" w:sz="4" w:space="0" w:color="auto"/>
              <w:right w:val="single" w:sz="4" w:space="0" w:color="auto"/>
            </w:tcBorders>
            <w:shd w:val="clear" w:color="auto" w:fill="FFFF00"/>
            <w:hideMark/>
          </w:tcPr>
          <w:p w14:paraId="382D365A" w14:textId="77777777" w:rsidR="00E81FFA" w:rsidRPr="00622EA8" w:rsidRDefault="00E81FFA" w:rsidP="00E81FFA">
            <w:pPr>
              <w:rPr>
                <w:lang w:val="en-GB"/>
              </w:rPr>
            </w:pPr>
            <w:r w:rsidRPr="00622EA8">
              <w:rPr>
                <w:lang w:val="en-GB"/>
              </w:rPr>
              <w:t>UE does not Support DM-RS bundling for PUSCH repetition type A</w:t>
            </w:r>
          </w:p>
        </w:tc>
        <w:tc>
          <w:tcPr>
            <w:tcW w:w="532" w:type="pct"/>
            <w:tcBorders>
              <w:top w:val="single" w:sz="4" w:space="0" w:color="auto"/>
              <w:left w:val="single" w:sz="4" w:space="0" w:color="auto"/>
              <w:bottom w:val="single" w:sz="4" w:space="0" w:color="auto"/>
              <w:right w:val="single" w:sz="4" w:space="0" w:color="auto"/>
            </w:tcBorders>
            <w:shd w:val="clear" w:color="auto" w:fill="FFFF00"/>
            <w:hideMark/>
          </w:tcPr>
          <w:p w14:paraId="398AE626" w14:textId="2ABB9DBF" w:rsidR="00E81FFA" w:rsidRPr="00622EA8" w:rsidRDefault="00E81FFA" w:rsidP="00E81FFA">
            <w:pPr>
              <w:rPr>
                <w:lang w:val="en-GB"/>
              </w:rPr>
            </w:pPr>
            <w:r w:rsidRPr="0032318E">
              <w:rPr>
                <w:rFonts w:asciiTheme="majorHAnsi" w:hAnsiTheme="majorHAnsi" w:cstheme="majorHAnsi"/>
                <w:strike/>
                <w:sz w:val="16"/>
                <w:szCs w:val="16"/>
                <w:lang w:eastAsia="zh-CN"/>
              </w:rPr>
              <w:t>[Per UE]</w:t>
            </w:r>
            <w:r>
              <w:rPr>
                <w:rFonts w:asciiTheme="majorHAnsi" w:hAnsiTheme="majorHAnsi" w:cstheme="majorHAnsi"/>
                <w:sz w:val="16"/>
                <w:szCs w:val="16"/>
                <w:lang w:eastAsia="zh-CN"/>
              </w:rPr>
              <w:t xml:space="preserve"> </w:t>
            </w:r>
            <w:r w:rsidRPr="00FB48A6">
              <w:rPr>
                <w:rFonts w:asciiTheme="majorHAnsi" w:hAnsiTheme="majorHAnsi" w:cstheme="majorHAnsi"/>
                <w:color w:val="FF0000"/>
                <w:sz w:val="16"/>
                <w:szCs w:val="16"/>
                <w:lang w:eastAsia="zh-CN"/>
              </w:rPr>
              <w:t>Per FS</w:t>
            </w:r>
          </w:p>
        </w:tc>
        <w:tc>
          <w:tcPr>
            <w:tcW w:w="313" w:type="pct"/>
            <w:tcBorders>
              <w:top w:val="single" w:sz="4" w:space="0" w:color="auto"/>
              <w:left w:val="single" w:sz="4" w:space="0" w:color="auto"/>
              <w:bottom w:val="single" w:sz="4" w:space="0" w:color="auto"/>
              <w:right w:val="single" w:sz="4" w:space="0" w:color="auto"/>
            </w:tcBorders>
            <w:shd w:val="clear" w:color="auto" w:fill="FFFF00"/>
            <w:hideMark/>
          </w:tcPr>
          <w:p w14:paraId="20AC1646" w14:textId="7710FC4E" w:rsidR="00E81FFA" w:rsidRPr="00622EA8" w:rsidRDefault="00E81FFA" w:rsidP="00E81FFA">
            <w:pPr>
              <w:rPr>
                <w:lang w:val="en-GB"/>
              </w:rPr>
            </w:pPr>
            <w:r w:rsidRPr="00A01179">
              <w:rPr>
                <w:rFonts w:asciiTheme="majorHAnsi" w:hAnsiTheme="majorHAnsi" w:cstheme="majorHAnsi"/>
                <w:strike/>
                <w:sz w:val="16"/>
                <w:szCs w:val="16"/>
                <w:lang w:eastAsia="ja-JP"/>
              </w:rPr>
              <w:t xml:space="preserve">FFS </w:t>
            </w:r>
            <w:r w:rsidRPr="00A01179">
              <w:rPr>
                <w:rFonts w:asciiTheme="majorHAnsi" w:hAnsiTheme="majorHAnsi" w:cstheme="majorHAnsi"/>
                <w:color w:val="FF0000"/>
                <w:sz w:val="16"/>
                <w:szCs w:val="16"/>
                <w:lang w:eastAsia="ja-JP"/>
              </w:rPr>
              <w:t>N/A</w:t>
            </w:r>
          </w:p>
        </w:tc>
        <w:tc>
          <w:tcPr>
            <w:tcW w:w="344" w:type="pct"/>
            <w:tcBorders>
              <w:top w:val="single" w:sz="4" w:space="0" w:color="auto"/>
              <w:left w:val="single" w:sz="4" w:space="0" w:color="auto"/>
              <w:bottom w:val="single" w:sz="4" w:space="0" w:color="auto"/>
              <w:right w:val="single" w:sz="4" w:space="0" w:color="auto"/>
            </w:tcBorders>
            <w:shd w:val="clear" w:color="auto" w:fill="FFFF00"/>
            <w:hideMark/>
          </w:tcPr>
          <w:p w14:paraId="04DF4670" w14:textId="5F512E51" w:rsidR="00E81FFA" w:rsidRPr="00622EA8" w:rsidRDefault="00E81FFA" w:rsidP="00E81FFA">
            <w:pPr>
              <w:rPr>
                <w:lang w:val="en-GB"/>
              </w:rPr>
            </w:pPr>
            <w:r w:rsidRPr="00AE6BD4">
              <w:rPr>
                <w:rFonts w:asciiTheme="majorHAnsi" w:hAnsiTheme="majorHAnsi" w:cstheme="majorHAnsi"/>
                <w:strike/>
                <w:sz w:val="16"/>
                <w:szCs w:val="16"/>
                <w:lang w:eastAsia="zh-CN"/>
              </w:rPr>
              <w:t>No</w:t>
            </w:r>
            <w:r>
              <w:rPr>
                <w:rFonts w:asciiTheme="majorHAnsi" w:hAnsiTheme="majorHAnsi" w:cstheme="majorHAnsi"/>
                <w:sz w:val="16"/>
                <w:szCs w:val="16"/>
                <w:lang w:eastAsia="zh-CN"/>
              </w:rPr>
              <w:t xml:space="preserve"> </w:t>
            </w:r>
            <w:r w:rsidRPr="0026640B">
              <w:rPr>
                <w:rFonts w:asciiTheme="majorHAnsi" w:hAnsiTheme="majorHAnsi" w:cstheme="majorHAnsi"/>
                <w:color w:val="FF0000"/>
                <w:sz w:val="16"/>
                <w:szCs w:val="16"/>
                <w:lang w:eastAsia="zh-CN"/>
              </w:rPr>
              <w:t>N/A</w:t>
            </w:r>
          </w:p>
        </w:tc>
        <w:tc>
          <w:tcPr>
            <w:tcW w:w="312" w:type="pct"/>
            <w:tcBorders>
              <w:top w:val="single" w:sz="4" w:space="0" w:color="auto"/>
              <w:left w:val="single" w:sz="4" w:space="0" w:color="auto"/>
              <w:bottom w:val="single" w:sz="4" w:space="0" w:color="auto"/>
              <w:right w:val="single" w:sz="4" w:space="0" w:color="auto"/>
            </w:tcBorders>
            <w:shd w:val="clear" w:color="auto" w:fill="FFFF00"/>
            <w:hideMark/>
          </w:tcPr>
          <w:p w14:paraId="049DE359" w14:textId="77777777" w:rsidR="00E81FFA" w:rsidRPr="00622EA8" w:rsidRDefault="00E81FFA" w:rsidP="00E81FFA">
            <w:pPr>
              <w:rPr>
                <w:lang w:val="en-GB"/>
              </w:rPr>
            </w:pPr>
            <w:r w:rsidRPr="00622EA8">
              <w:rPr>
                <w:lang w:val="en-GB"/>
              </w:rPr>
              <w:t>N/A</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38278AB3" w14:textId="77777777" w:rsidR="00E81FFA" w:rsidRPr="00622EA8" w:rsidRDefault="00E81FFA" w:rsidP="00E81FFA">
            <w:pPr>
              <w:rPr>
                <w:lang w:val="en-GB"/>
              </w:rPr>
            </w:pPr>
          </w:p>
        </w:tc>
        <w:tc>
          <w:tcPr>
            <w:tcW w:w="374" w:type="pct"/>
            <w:tcBorders>
              <w:top w:val="single" w:sz="4" w:space="0" w:color="auto"/>
              <w:left w:val="single" w:sz="4" w:space="0" w:color="auto"/>
              <w:bottom w:val="single" w:sz="4" w:space="0" w:color="auto"/>
              <w:right w:val="single" w:sz="4" w:space="0" w:color="auto"/>
            </w:tcBorders>
            <w:shd w:val="clear" w:color="auto" w:fill="auto"/>
            <w:hideMark/>
          </w:tcPr>
          <w:p w14:paraId="6000C5CC" w14:textId="534F1E8F" w:rsidR="00E81FFA" w:rsidRPr="00622EA8" w:rsidRDefault="00E81FFA" w:rsidP="00E81FFA">
            <w:pPr>
              <w:rPr>
                <w:lang w:val="en-GB"/>
              </w:rPr>
            </w:pPr>
            <w:r w:rsidRPr="00622EA8">
              <w:rPr>
                <w:lang w:val="en-GB"/>
              </w:rPr>
              <w:t>Optional with capability signalling</w:t>
            </w:r>
          </w:p>
        </w:tc>
      </w:tr>
      <w:tr w:rsidR="00E81FFA" w:rsidRPr="00622EA8" w14:paraId="5E8F3216" w14:textId="77777777" w:rsidTr="00D708A7">
        <w:trPr>
          <w:trHeight w:val="20"/>
        </w:trPr>
        <w:tc>
          <w:tcPr>
            <w:tcW w:w="280" w:type="pct"/>
            <w:tcBorders>
              <w:top w:val="single" w:sz="4" w:space="0" w:color="auto"/>
              <w:left w:val="single" w:sz="4" w:space="0" w:color="auto"/>
              <w:bottom w:val="single" w:sz="4" w:space="0" w:color="auto"/>
              <w:right w:val="single" w:sz="4" w:space="0" w:color="auto"/>
            </w:tcBorders>
            <w:shd w:val="clear" w:color="auto" w:fill="auto"/>
            <w:hideMark/>
          </w:tcPr>
          <w:p w14:paraId="5D8AD268" w14:textId="77777777" w:rsidR="00E81FFA" w:rsidRPr="00622EA8" w:rsidRDefault="00E81FFA" w:rsidP="00E81FFA">
            <w:pPr>
              <w:rPr>
                <w:lang w:val="en-GB"/>
              </w:rPr>
            </w:pPr>
            <w:r w:rsidRPr="00622EA8">
              <w:rPr>
                <w:lang w:val="en-GB"/>
              </w:rPr>
              <w:t xml:space="preserve"> 30. </w:t>
            </w:r>
            <w:proofErr w:type="spellStart"/>
            <w:r w:rsidRPr="00622EA8">
              <w:rPr>
                <w:lang w:val="en-GB"/>
              </w:rPr>
              <w:t>NR_cov_enh</w:t>
            </w:r>
            <w:proofErr w:type="spellEnd"/>
          </w:p>
        </w:tc>
        <w:tc>
          <w:tcPr>
            <w:tcW w:w="264" w:type="pct"/>
            <w:tcBorders>
              <w:top w:val="single" w:sz="4" w:space="0" w:color="auto"/>
              <w:left w:val="single" w:sz="4" w:space="0" w:color="auto"/>
              <w:bottom w:val="single" w:sz="4" w:space="0" w:color="auto"/>
              <w:right w:val="single" w:sz="4" w:space="0" w:color="auto"/>
            </w:tcBorders>
            <w:shd w:val="clear" w:color="auto" w:fill="auto"/>
            <w:hideMark/>
          </w:tcPr>
          <w:p w14:paraId="31B6CD67" w14:textId="77777777" w:rsidR="00E81FFA" w:rsidRPr="00622EA8" w:rsidRDefault="00E81FFA" w:rsidP="00E81FFA">
            <w:pPr>
              <w:rPr>
                <w:lang w:val="en-GB"/>
              </w:rPr>
            </w:pPr>
            <w:r w:rsidRPr="00622EA8">
              <w:rPr>
                <w:lang w:val="en-GB"/>
              </w:rPr>
              <w:t>30-4b</w:t>
            </w:r>
          </w:p>
        </w:tc>
        <w:tc>
          <w:tcPr>
            <w:tcW w:w="393" w:type="pct"/>
            <w:tcBorders>
              <w:top w:val="single" w:sz="4" w:space="0" w:color="auto"/>
              <w:left w:val="single" w:sz="4" w:space="0" w:color="auto"/>
              <w:bottom w:val="single" w:sz="4" w:space="0" w:color="auto"/>
              <w:right w:val="single" w:sz="4" w:space="0" w:color="auto"/>
            </w:tcBorders>
            <w:shd w:val="clear" w:color="auto" w:fill="FFFF00"/>
            <w:hideMark/>
          </w:tcPr>
          <w:p w14:paraId="4CF2B84B" w14:textId="77777777" w:rsidR="00E81FFA" w:rsidRPr="00622EA8" w:rsidRDefault="00E81FFA" w:rsidP="00E81FFA">
            <w:pPr>
              <w:rPr>
                <w:lang w:val="en-GB"/>
              </w:rPr>
            </w:pPr>
            <w:r w:rsidRPr="00622EA8">
              <w:rPr>
                <w:lang w:val="en-GB"/>
              </w:rPr>
              <w:t>[DM-RS bundling for PUSCH repetition type B]</w:t>
            </w:r>
          </w:p>
        </w:tc>
        <w:tc>
          <w:tcPr>
            <w:tcW w:w="656" w:type="pct"/>
            <w:tcBorders>
              <w:top w:val="single" w:sz="4" w:space="0" w:color="auto"/>
              <w:left w:val="single" w:sz="4" w:space="0" w:color="auto"/>
              <w:bottom w:val="single" w:sz="4" w:space="0" w:color="auto"/>
              <w:right w:val="single" w:sz="4" w:space="0" w:color="auto"/>
            </w:tcBorders>
            <w:shd w:val="clear" w:color="auto" w:fill="FFFF00"/>
            <w:hideMark/>
          </w:tcPr>
          <w:p w14:paraId="1694E0DA" w14:textId="77777777" w:rsidR="00E81FFA" w:rsidRPr="00622EA8" w:rsidRDefault="00E81FFA" w:rsidP="00E81FFA">
            <w:pPr>
              <w:rPr>
                <w:lang w:val="en-GB"/>
              </w:rPr>
            </w:pPr>
            <w:r w:rsidRPr="00622EA8">
              <w:rPr>
                <w:lang w:val="en-GB"/>
              </w:rPr>
              <w:t>Support DM-RS bundling for PUSCH repetition type B</w:t>
            </w:r>
          </w:p>
          <w:p w14:paraId="6882C93C" w14:textId="77777777" w:rsidR="00E81FFA" w:rsidRPr="00622EA8" w:rsidRDefault="00E81FFA" w:rsidP="00E81FFA">
            <w:pPr>
              <w:rPr>
                <w:lang w:val="en-GB"/>
              </w:rPr>
            </w:pPr>
            <w:r w:rsidRPr="00622EA8">
              <w:rPr>
                <w:lang w:val="en-GB"/>
              </w:rPr>
              <w:t>FFS whether to merge with FGs 30-4a/4c/4d</w:t>
            </w:r>
          </w:p>
          <w:p w14:paraId="7C6EEBEB" w14:textId="77777777" w:rsidR="00E81FFA" w:rsidRPr="00622EA8" w:rsidRDefault="00E81FFA" w:rsidP="00E81FFA">
            <w:pPr>
              <w:rPr>
                <w:lang w:val="en-GB"/>
              </w:rPr>
            </w:pPr>
            <w:r w:rsidRPr="00622EA8">
              <w:rPr>
                <w:lang w:val="en-GB"/>
              </w:rPr>
              <w:t>FFS whether to split to back-to-back transmission and non-back-to-back transmission</w:t>
            </w:r>
          </w:p>
          <w:p w14:paraId="465D9081" w14:textId="77777777" w:rsidR="00E81FFA" w:rsidRPr="00622EA8" w:rsidRDefault="00E81FFA" w:rsidP="00E81FFA">
            <w:pPr>
              <w:rPr>
                <w:lang w:val="en-GB"/>
              </w:rPr>
            </w:pPr>
            <w:r w:rsidRPr="00622EA8">
              <w:rPr>
                <w:lang w:val="en-GB"/>
              </w:rPr>
              <w:t>FFS whether to split to within-slot back-to-back transmission and across-slot back-to-back transmission</w:t>
            </w:r>
          </w:p>
        </w:tc>
        <w:tc>
          <w:tcPr>
            <w:tcW w:w="282" w:type="pct"/>
            <w:tcBorders>
              <w:top w:val="single" w:sz="4" w:space="0" w:color="auto"/>
              <w:left w:val="single" w:sz="4" w:space="0" w:color="auto"/>
              <w:bottom w:val="single" w:sz="4" w:space="0" w:color="auto"/>
              <w:right w:val="single" w:sz="4" w:space="0" w:color="auto"/>
            </w:tcBorders>
            <w:shd w:val="clear" w:color="auto" w:fill="FFFF00"/>
            <w:hideMark/>
          </w:tcPr>
          <w:p w14:paraId="0E7D81B4" w14:textId="77777777" w:rsidR="00E81FFA" w:rsidRPr="00622EA8" w:rsidRDefault="00E81FFA" w:rsidP="00E81FFA">
            <w:pPr>
              <w:rPr>
                <w:lang w:val="en-GB"/>
              </w:rPr>
            </w:pPr>
            <w:r w:rsidRPr="00622EA8">
              <w:rPr>
                <w:lang w:val="en-GB"/>
              </w:rPr>
              <w:t>[30-4], [11-5] [30-1]</w:t>
            </w:r>
          </w:p>
        </w:tc>
        <w:tc>
          <w:tcPr>
            <w:tcW w:w="281" w:type="pct"/>
            <w:tcBorders>
              <w:top w:val="single" w:sz="4" w:space="0" w:color="auto"/>
              <w:left w:val="single" w:sz="4" w:space="0" w:color="auto"/>
              <w:bottom w:val="single" w:sz="4" w:space="0" w:color="auto"/>
              <w:right w:val="single" w:sz="4" w:space="0" w:color="auto"/>
            </w:tcBorders>
            <w:shd w:val="clear" w:color="auto" w:fill="auto"/>
            <w:hideMark/>
          </w:tcPr>
          <w:p w14:paraId="7FE58BE3" w14:textId="77777777" w:rsidR="00E81FFA" w:rsidRPr="00622EA8" w:rsidRDefault="00E81FFA" w:rsidP="00E81FFA">
            <w:pPr>
              <w:rPr>
                <w:lang w:val="en-GB"/>
              </w:rPr>
            </w:pPr>
            <w:r w:rsidRPr="00622EA8">
              <w:rPr>
                <w:lang w:val="en-GB"/>
              </w:rPr>
              <w:t>Yes</w:t>
            </w:r>
          </w:p>
        </w:tc>
        <w:tc>
          <w:tcPr>
            <w:tcW w:w="344" w:type="pct"/>
            <w:tcBorders>
              <w:top w:val="single" w:sz="4" w:space="0" w:color="auto"/>
              <w:left w:val="single" w:sz="4" w:space="0" w:color="auto"/>
              <w:bottom w:val="single" w:sz="4" w:space="0" w:color="auto"/>
              <w:right w:val="single" w:sz="4" w:space="0" w:color="auto"/>
            </w:tcBorders>
            <w:shd w:val="clear" w:color="auto" w:fill="auto"/>
            <w:hideMark/>
          </w:tcPr>
          <w:p w14:paraId="243477D5" w14:textId="77777777" w:rsidR="00E81FFA" w:rsidRPr="00622EA8" w:rsidRDefault="00E81FFA" w:rsidP="00E81FFA">
            <w:pPr>
              <w:rPr>
                <w:lang w:val="en-GB"/>
              </w:rPr>
            </w:pPr>
            <w:r w:rsidRPr="00622EA8">
              <w:rPr>
                <w:lang w:val="en-GB"/>
              </w:rPr>
              <w:t>N/A</w:t>
            </w:r>
          </w:p>
        </w:tc>
        <w:tc>
          <w:tcPr>
            <w:tcW w:w="500" w:type="pct"/>
            <w:tcBorders>
              <w:top w:val="single" w:sz="4" w:space="0" w:color="auto"/>
              <w:left w:val="single" w:sz="4" w:space="0" w:color="auto"/>
              <w:bottom w:val="single" w:sz="4" w:space="0" w:color="auto"/>
              <w:right w:val="single" w:sz="4" w:space="0" w:color="auto"/>
            </w:tcBorders>
            <w:shd w:val="clear" w:color="auto" w:fill="FFFF00"/>
            <w:hideMark/>
          </w:tcPr>
          <w:p w14:paraId="0BE5DD4E" w14:textId="77777777" w:rsidR="00E81FFA" w:rsidRPr="00622EA8" w:rsidRDefault="00E81FFA" w:rsidP="00E81FFA">
            <w:pPr>
              <w:rPr>
                <w:lang w:val="en-GB"/>
              </w:rPr>
            </w:pPr>
            <w:r w:rsidRPr="00622EA8">
              <w:rPr>
                <w:lang w:val="en-GB"/>
              </w:rPr>
              <w:t>UE does not Support DM-RS bundling for PUSCH repetition type B</w:t>
            </w:r>
          </w:p>
        </w:tc>
        <w:tc>
          <w:tcPr>
            <w:tcW w:w="532" w:type="pct"/>
            <w:tcBorders>
              <w:top w:val="single" w:sz="4" w:space="0" w:color="auto"/>
              <w:left w:val="single" w:sz="4" w:space="0" w:color="auto"/>
              <w:bottom w:val="single" w:sz="4" w:space="0" w:color="auto"/>
              <w:right w:val="single" w:sz="4" w:space="0" w:color="auto"/>
            </w:tcBorders>
            <w:shd w:val="clear" w:color="auto" w:fill="FFFF00"/>
            <w:hideMark/>
          </w:tcPr>
          <w:p w14:paraId="0C67B249" w14:textId="1D9FFEA0" w:rsidR="00E81FFA" w:rsidRPr="00622EA8" w:rsidRDefault="00E81FFA" w:rsidP="00E81FFA">
            <w:pPr>
              <w:rPr>
                <w:b/>
                <w:bCs/>
                <w:lang w:val="en-GB"/>
              </w:rPr>
            </w:pPr>
            <w:r w:rsidRPr="0032318E">
              <w:rPr>
                <w:rFonts w:asciiTheme="majorHAnsi" w:hAnsiTheme="majorHAnsi" w:cstheme="majorHAnsi"/>
                <w:strike/>
                <w:sz w:val="16"/>
                <w:szCs w:val="16"/>
                <w:lang w:eastAsia="zh-CN"/>
              </w:rPr>
              <w:t>[Per UE]</w:t>
            </w:r>
            <w:r>
              <w:rPr>
                <w:rFonts w:asciiTheme="majorHAnsi" w:hAnsiTheme="majorHAnsi" w:cstheme="majorHAnsi"/>
                <w:sz w:val="16"/>
                <w:szCs w:val="16"/>
                <w:lang w:eastAsia="zh-CN"/>
              </w:rPr>
              <w:t xml:space="preserve"> </w:t>
            </w:r>
            <w:r w:rsidRPr="00FB48A6">
              <w:rPr>
                <w:rFonts w:asciiTheme="majorHAnsi" w:hAnsiTheme="majorHAnsi" w:cstheme="majorHAnsi"/>
                <w:color w:val="FF0000"/>
                <w:sz w:val="16"/>
                <w:szCs w:val="16"/>
                <w:lang w:eastAsia="zh-CN"/>
              </w:rPr>
              <w:t>Per FS</w:t>
            </w:r>
          </w:p>
        </w:tc>
        <w:tc>
          <w:tcPr>
            <w:tcW w:w="313" w:type="pct"/>
            <w:tcBorders>
              <w:top w:val="single" w:sz="4" w:space="0" w:color="auto"/>
              <w:left w:val="single" w:sz="4" w:space="0" w:color="auto"/>
              <w:bottom w:val="single" w:sz="4" w:space="0" w:color="auto"/>
              <w:right w:val="single" w:sz="4" w:space="0" w:color="auto"/>
            </w:tcBorders>
            <w:shd w:val="clear" w:color="auto" w:fill="FFFF00"/>
            <w:hideMark/>
          </w:tcPr>
          <w:p w14:paraId="012F4FCC" w14:textId="287E61BD" w:rsidR="00E81FFA" w:rsidRPr="00622EA8" w:rsidRDefault="00E81FFA" w:rsidP="00E81FFA">
            <w:pPr>
              <w:rPr>
                <w:lang w:val="en-GB"/>
              </w:rPr>
            </w:pPr>
            <w:r w:rsidRPr="00A01179">
              <w:rPr>
                <w:rFonts w:asciiTheme="majorHAnsi" w:hAnsiTheme="majorHAnsi" w:cstheme="majorHAnsi"/>
                <w:strike/>
                <w:sz w:val="16"/>
                <w:szCs w:val="16"/>
                <w:lang w:eastAsia="ja-JP"/>
              </w:rPr>
              <w:t xml:space="preserve">FFS </w:t>
            </w:r>
            <w:r w:rsidRPr="00A01179">
              <w:rPr>
                <w:rFonts w:asciiTheme="majorHAnsi" w:hAnsiTheme="majorHAnsi" w:cstheme="majorHAnsi"/>
                <w:color w:val="FF0000"/>
                <w:sz w:val="16"/>
                <w:szCs w:val="16"/>
                <w:lang w:eastAsia="ja-JP"/>
              </w:rPr>
              <w:t>N/A</w:t>
            </w:r>
          </w:p>
        </w:tc>
        <w:tc>
          <w:tcPr>
            <w:tcW w:w="344" w:type="pct"/>
            <w:tcBorders>
              <w:top w:val="single" w:sz="4" w:space="0" w:color="auto"/>
              <w:left w:val="single" w:sz="4" w:space="0" w:color="auto"/>
              <w:bottom w:val="single" w:sz="4" w:space="0" w:color="auto"/>
              <w:right w:val="single" w:sz="4" w:space="0" w:color="auto"/>
            </w:tcBorders>
            <w:shd w:val="clear" w:color="auto" w:fill="FFFF00"/>
            <w:hideMark/>
          </w:tcPr>
          <w:p w14:paraId="0F14FE35" w14:textId="45822ECA" w:rsidR="00E81FFA" w:rsidRPr="00622EA8" w:rsidRDefault="00E81FFA" w:rsidP="00E81FFA">
            <w:pPr>
              <w:rPr>
                <w:lang w:val="en-GB"/>
              </w:rPr>
            </w:pPr>
            <w:r w:rsidRPr="00AE6BD4">
              <w:rPr>
                <w:rFonts w:asciiTheme="majorHAnsi" w:hAnsiTheme="majorHAnsi" w:cstheme="majorHAnsi"/>
                <w:strike/>
                <w:sz w:val="16"/>
                <w:szCs w:val="16"/>
                <w:lang w:eastAsia="zh-CN"/>
              </w:rPr>
              <w:t>No</w:t>
            </w:r>
            <w:r>
              <w:rPr>
                <w:rFonts w:asciiTheme="majorHAnsi" w:hAnsiTheme="majorHAnsi" w:cstheme="majorHAnsi"/>
                <w:sz w:val="16"/>
                <w:szCs w:val="16"/>
                <w:lang w:eastAsia="zh-CN"/>
              </w:rPr>
              <w:t xml:space="preserve"> </w:t>
            </w:r>
            <w:r w:rsidRPr="0026640B">
              <w:rPr>
                <w:rFonts w:asciiTheme="majorHAnsi" w:hAnsiTheme="majorHAnsi" w:cstheme="majorHAnsi"/>
                <w:color w:val="FF0000"/>
                <w:sz w:val="16"/>
                <w:szCs w:val="16"/>
                <w:lang w:eastAsia="zh-CN"/>
              </w:rPr>
              <w:t>N/A</w:t>
            </w:r>
          </w:p>
        </w:tc>
        <w:tc>
          <w:tcPr>
            <w:tcW w:w="312" w:type="pct"/>
            <w:tcBorders>
              <w:top w:val="single" w:sz="4" w:space="0" w:color="auto"/>
              <w:left w:val="single" w:sz="4" w:space="0" w:color="auto"/>
              <w:bottom w:val="single" w:sz="4" w:space="0" w:color="auto"/>
              <w:right w:val="single" w:sz="4" w:space="0" w:color="auto"/>
            </w:tcBorders>
            <w:shd w:val="clear" w:color="auto" w:fill="FFFF00"/>
            <w:hideMark/>
          </w:tcPr>
          <w:p w14:paraId="3368FA78" w14:textId="77777777" w:rsidR="00E81FFA" w:rsidRPr="00622EA8" w:rsidRDefault="00E81FFA" w:rsidP="00E81FFA">
            <w:pPr>
              <w:rPr>
                <w:lang w:val="en-GB"/>
              </w:rPr>
            </w:pPr>
            <w:r w:rsidRPr="00622EA8">
              <w:rPr>
                <w:lang w:val="en-GB"/>
              </w:rPr>
              <w:t>N/A</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5D5D89F2" w14:textId="77777777" w:rsidR="00E81FFA" w:rsidRPr="00622EA8" w:rsidRDefault="00E81FFA" w:rsidP="00E81FFA">
            <w:pPr>
              <w:rPr>
                <w:lang w:val="en-GB"/>
              </w:rPr>
            </w:pPr>
          </w:p>
        </w:tc>
        <w:tc>
          <w:tcPr>
            <w:tcW w:w="374" w:type="pct"/>
            <w:tcBorders>
              <w:top w:val="single" w:sz="4" w:space="0" w:color="auto"/>
              <w:left w:val="single" w:sz="4" w:space="0" w:color="auto"/>
              <w:bottom w:val="single" w:sz="4" w:space="0" w:color="auto"/>
              <w:right w:val="single" w:sz="4" w:space="0" w:color="auto"/>
            </w:tcBorders>
            <w:shd w:val="clear" w:color="auto" w:fill="auto"/>
            <w:hideMark/>
          </w:tcPr>
          <w:p w14:paraId="688201E2" w14:textId="41B563D3" w:rsidR="00E81FFA" w:rsidRPr="00622EA8" w:rsidRDefault="00E81FFA" w:rsidP="00E81FFA">
            <w:pPr>
              <w:rPr>
                <w:lang w:val="en-GB"/>
              </w:rPr>
            </w:pPr>
            <w:r w:rsidRPr="00622EA8">
              <w:rPr>
                <w:lang w:val="en-GB"/>
              </w:rPr>
              <w:t>Optional with capability signalling</w:t>
            </w:r>
          </w:p>
        </w:tc>
      </w:tr>
      <w:tr w:rsidR="00E81FFA" w:rsidRPr="00622EA8" w14:paraId="49E2B01E" w14:textId="77777777" w:rsidTr="00D708A7">
        <w:trPr>
          <w:trHeight w:val="20"/>
        </w:trPr>
        <w:tc>
          <w:tcPr>
            <w:tcW w:w="280" w:type="pct"/>
            <w:tcBorders>
              <w:top w:val="single" w:sz="4" w:space="0" w:color="auto"/>
              <w:left w:val="single" w:sz="4" w:space="0" w:color="auto"/>
              <w:bottom w:val="single" w:sz="4" w:space="0" w:color="auto"/>
              <w:right w:val="single" w:sz="4" w:space="0" w:color="auto"/>
            </w:tcBorders>
            <w:shd w:val="clear" w:color="auto" w:fill="auto"/>
            <w:hideMark/>
          </w:tcPr>
          <w:p w14:paraId="368160EA" w14:textId="77777777" w:rsidR="00E81FFA" w:rsidRPr="00622EA8" w:rsidRDefault="00E81FFA" w:rsidP="00E81FFA">
            <w:pPr>
              <w:rPr>
                <w:lang w:val="en-GB"/>
              </w:rPr>
            </w:pPr>
            <w:r w:rsidRPr="00622EA8">
              <w:rPr>
                <w:lang w:val="en-GB"/>
              </w:rPr>
              <w:t xml:space="preserve"> 30. </w:t>
            </w:r>
            <w:proofErr w:type="spellStart"/>
            <w:r w:rsidRPr="00622EA8">
              <w:rPr>
                <w:lang w:val="en-GB"/>
              </w:rPr>
              <w:t>NR_cov_enh</w:t>
            </w:r>
            <w:proofErr w:type="spellEnd"/>
          </w:p>
        </w:tc>
        <w:tc>
          <w:tcPr>
            <w:tcW w:w="264" w:type="pct"/>
            <w:tcBorders>
              <w:top w:val="single" w:sz="4" w:space="0" w:color="auto"/>
              <w:left w:val="single" w:sz="4" w:space="0" w:color="auto"/>
              <w:bottom w:val="single" w:sz="4" w:space="0" w:color="auto"/>
              <w:right w:val="single" w:sz="4" w:space="0" w:color="auto"/>
            </w:tcBorders>
            <w:shd w:val="clear" w:color="auto" w:fill="auto"/>
            <w:hideMark/>
          </w:tcPr>
          <w:p w14:paraId="1C6FD291" w14:textId="77777777" w:rsidR="00E81FFA" w:rsidRPr="00622EA8" w:rsidRDefault="00E81FFA" w:rsidP="00E81FFA">
            <w:pPr>
              <w:rPr>
                <w:lang w:val="en-GB"/>
              </w:rPr>
            </w:pPr>
            <w:r w:rsidRPr="00622EA8">
              <w:rPr>
                <w:lang w:val="en-GB"/>
              </w:rPr>
              <w:t>30-4c</w:t>
            </w:r>
          </w:p>
        </w:tc>
        <w:tc>
          <w:tcPr>
            <w:tcW w:w="393" w:type="pct"/>
            <w:tcBorders>
              <w:top w:val="single" w:sz="4" w:space="0" w:color="auto"/>
              <w:left w:val="single" w:sz="4" w:space="0" w:color="auto"/>
              <w:bottom w:val="single" w:sz="4" w:space="0" w:color="auto"/>
              <w:right w:val="single" w:sz="4" w:space="0" w:color="auto"/>
            </w:tcBorders>
            <w:shd w:val="clear" w:color="auto" w:fill="FFFF00"/>
            <w:hideMark/>
          </w:tcPr>
          <w:p w14:paraId="08EDCB30" w14:textId="77777777" w:rsidR="00E81FFA" w:rsidRPr="00622EA8" w:rsidRDefault="00E81FFA" w:rsidP="00E81FFA">
            <w:pPr>
              <w:rPr>
                <w:lang w:val="en-GB"/>
              </w:rPr>
            </w:pPr>
            <w:r w:rsidRPr="00622EA8">
              <w:rPr>
                <w:lang w:val="en-GB"/>
              </w:rPr>
              <w:t>[DM-RS bundling for TB processing over multi-slot PUSCH]</w:t>
            </w:r>
          </w:p>
        </w:tc>
        <w:tc>
          <w:tcPr>
            <w:tcW w:w="656" w:type="pct"/>
            <w:tcBorders>
              <w:top w:val="single" w:sz="4" w:space="0" w:color="auto"/>
              <w:left w:val="single" w:sz="4" w:space="0" w:color="auto"/>
              <w:bottom w:val="single" w:sz="4" w:space="0" w:color="auto"/>
              <w:right w:val="single" w:sz="4" w:space="0" w:color="auto"/>
            </w:tcBorders>
            <w:shd w:val="clear" w:color="auto" w:fill="FFFF00"/>
            <w:hideMark/>
          </w:tcPr>
          <w:p w14:paraId="2598A0FE" w14:textId="77777777" w:rsidR="00E81FFA" w:rsidRPr="00622EA8" w:rsidRDefault="00E81FFA" w:rsidP="00E81FFA">
            <w:pPr>
              <w:rPr>
                <w:lang w:val="en-GB"/>
              </w:rPr>
            </w:pPr>
            <w:r w:rsidRPr="00622EA8">
              <w:rPr>
                <w:lang w:val="en-GB"/>
              </w:rPr>
              <w:t>Support DM-RS bundling for TB processing over multi-slot PUSCH</w:t>
            </w:r>
          </w:p>
          <w:p w14:paraId="6B64FEB9" w14:textId="77777777" w:rsidR="00E81FFA" w:rsidRPr="00622EA8" w:rsidRDefault="00E81FFA" w:rsidP="00E81FFA">
            <w:pPr>
              <w:rPr>
                <w:lang w:val="en-GB"/>
              </w:rPr>
            </w:pPr>
            <w:r w:rsidRPr="00622EA8">
              <w:rPr>
                <w:lang w:val="en-GB"/>
              </w:rPr>
              <w:t>FFS whether to merge with FGs 30-4a/4b/4d</w:t>
            </w:r>
          </w:p>
          <w:p w14:paraId="1C8CDFDE" w14:textId="77777777" w:rsidR="00E81FFA" w:rsidRPr="00622EA8" w:rsidRDefault="00E81FFA" w:rsidP="00E81FFA">
            <w:pPr>
              <w:rPr>
                <w:lang w:val="en-GB"/>
              </w:rPr>
            </w:pPr>
            <w:r w:rsidRPr="00622EA8">
              <w:rPr>
                <w:lang w:val="en-GB"/>
              </w:rPr>
              <w:t>FFS whether to split to back-to-back transmission and non-back-to-back transmission</w:t>
            </w:r>
          </w:p>
        </w:tc>
        <w:tc>
          <w:tcPr>
            <w:tcW w:w="282" w:type="pct"/>
            <w:tcBorders>
              <w:top w:val="single" w:sz="4" w:space="0" w:color="auto"/>
              <w:left w:val="single" w:sz="4" w:space="0" w:color="auto"/>
              <w:bottom w:val="single" w:sz="4" w:space="0" w:color="auto"/>
              <w:right w:val="single" w:sz="4" w:space="0" w:color="auto"/>
            </w:tcBorders>
            <w:shd w:val="clear" w:color="auto" w:fill="FFFF00"/>
            <w:hideMark/>
          </w:tcPr>
          <w:p w14:paraId="63750769" w14:textId="77777777" w:rsidR="00E81FFA" w:rsidRPr="00622EA8" w:rsidRDefault="00E81FFA" w:rsidP="00E81FFA">
            <w:pPr>
              <w:rPr>
                <w:lang w:val="en-GB"/>
              </w:rPr>
            </w:pPr>
            <w:r w:rsidRPr="00622EA8">
              <w:rPr>
                <w:lang w:val="en-GB"/>
              </w:rPr>
              <w:t>[30-4], [30-3]</w:t>
            </w:r>
          </w:p>
        </w:tc>
        <w:tc>
          <w:tcPr>
            <w:tcW w:w="281" w:type="pct"/>
            <w:tcBorders>
              <w:top w:val="single" w:sz="4" w:space="0" w:color="auto"/>
              <w:left w:val="single" w:sz="4" w:space="0" w:color="auto"/>
              <w:bottom w:val="single" w:sz="4" w:space="0" w:color="auto"/>
              <w:right w:val="single" w:sz="4" w:space="0" w:color="auto"/>
            </w:tcBorders>
            <w:shd w:val="clear" w:color="auto" w:fill="auto"/>
            <w:hideMark/>
          </w:tcPr>
          <w:p w14:paraId="1BAA3717" w14:textId="77777777" w:rsidR="00E81FFA" w:rsidRPr="00622EA8" w:rsidRDefault="00E81FFA" w:rsidP="00E81FFA">
            <w:pPr>
              <w:rPr>
                <w:lang w:val="en-GB"/>
              </w:rPr>
            </w:pPr>
            <w:r w:rsidRPr="00622EA8">
              <w:rPr>
                <w:lang w:val="en-GB"/>
              </w:rPr>
              <w:t>Yes</w:t>
            </w:r>
          </w:p>
        </w:tc>
        <w:tc>
          <w:tcPr>
            <w:tcW w:w="344" w:type="pct"/>
            <w:tcBorders>
              <w:top w:val="single" w:sz="4" w:space="0" w:color="auto"/>
              <w:left w:val="single" w:sz="4" w:space="0" w:color="auto"/>
              <w:bottom w:val="single" w:sz="4" w:space="0" w:color="auto"/>
              <w:right w:val="single" w:sz="4" w:space="0" w:color="auto"/>
            </w:tcBorders>
            <w:shd w:val="clear" w:color="auto" w:fill="auto"/>
            <w:hideMark/>
          </w:tcPr>
          <w:p w14:paraId="6C102F11" w14:textId="77777777" w:rsidR="00E81FFA" w:rsidRPr="00622EA8" w:rsidRDefault="00E81FFA" w:rsidP="00E81FFA">
            <w:pPr>
              <w:rPr>
                <w:lang w:val="en-GB"/>
              </w:rPr>
            </w:pPr>
            <w:r w:rsidRPr="00622EA8">
              <w:rPr>
                <w:lang w:val="en-GB"/>
              </w:rPr>
              <w:t>N/A</w:t>
            </w:r>
          </w:p>
        </w:tc>
        <w:tc>
          <w:tcPr>
            <w:tcW w:w="500" w:type="pct"/>
            <w:tcBorders>
              <w:top w:val="single" w:sz="4" w:space="0" w:color="auto"/>
              <w:left w:val="single" w:sz="4" w:space="0" w:color="auto"/>
              <w:bottom w:val="single" w:sz="4" w:space="0" w:color="auto"/>
              <w:right w:val="single" w:sz="4" w:space="0" w:color="auto"/>
            </w:tcBorders>
            <w:shd w:val="clear" w:color="auto" w:fill="FFFF00"/>
            <w:hideMark/>
          </w:tcPr>
          <w:p w14:paraId="43EA847B" w14:textId="77777777" w:rsidR="00E81FFA" w:rsidRPr="00622EA8" w:rsidRDefault="00E81FFA" w:rsidP="00E81FFA">
            <w:pPr>
              <w:rPr>
                <w:lang w:val="en-GB"/>
              </w:rPr>
            </w:pPr>
            <w:r w:rsidRPr="00622EA8">
              <w:rPr>
                <w:lang w:val="en-GB"/>
              </w:rPr>
              <w:t>UE does not Support DM-RS bundling for TB processing over multi-slot PUSCH</w:t>
            </w:r>
          </w:p>
        </w:tc>
        <w:tc>
          <w:tcPr>
            <w:tcW w:w="532" w:type="pct"/>
            <w:tcBorders>
              <w:top w:val="single" w:sz="4" w:space="0" w:color="auto"/>
              <w:left w:val="single" w:sz="4" w:space="0" w:color="auto"/>
              <w:bottom w:val="single" w:sz="4" w:space="0" w:color="auto"/>
              <w:right w:val="single" w:sz="4" w:space="0" w:color="auto"/>
            </w:tcBorders>
            <w:shd w:val="clear" w:color="auto" w:fill="FFFF00"/>
            <w:hideMark/>
          </w:tcPr>
          <w:p w14:paraId="16E92C57" w14:textId="4E00F8D4" w:rsidR="00E81FFA" w:rsidRPr="00622EA8" w:rsidRDefault="00E81FFA" w:rsidP="00E81FFA">
            <w:pPr>
              <w:rPr>
                <w:b/>
                <w:bCs/>
                <w:lang w:val="en-GB"/>
              </w:rPr>
            </w:pPr>
            <w:r w:rsidRPr="0032318E">
              <w:rPr>
                <w:rFonts w:asciiTheme="majorHAnsi" w:hAnsiTheme="majorHAnsi" w:cstheme="majorHAnsi"/>
                <w:strike/>
                <w:sz w:val="16"/>
                <w:szCs w:val="16"/>
                <w:lang w:eastAsia="zh-CN"/>
              </w:rPr>
              <w:t>[Per UE]</w:t>
            </w:r>
            <w:r>
              <w:rPr>
                <w:rFonts w:asciiTheme="majorHAnsi" w:hAnsiTheme="majorHAnsi" w:cstheme="majorHAnsi"/>
                <w:sz w:val="16"/>
                <w:szCs w:val="16"/>
                <w:lang w:eastAsia="zh-CN"/>
              </w:rPr>
              <w:t xml:space="preserve"> </w:t>
            </w:r>
            <w:r w:rsidRPr="00FB48A6">
              <w:rPr>
                <w:rFonts w:asciiTheme="majorHAnsi" w:hAnsiTheme="majorHAnsi" w:cstheme="majorHAnsi"/>
                <w:color w:val="FF0000"/>
                <w:sz w:val="16"/>
                <w:szCs w:val="16"/>
                <w:lang w:eastAsia="zh-CN"/>
              </w:rPr>
              <w:t>Per FS</w:t>
            </w:r>
          </w:p>
        </w:tc>
        <w:tc>
          <w:tcPr>
            <w:tcW w:w="313" w:type="pct"/>
            <w:tcBorders>
              <w:top w:val="single" w:sz="4" w:space="0" w:color="auto"/>
              <w:left w:val="single" w:sz="4" w:space="0" w:color="auto"/>
              <w:bottom w:val="single" w:sz="4" w:space="0" w:color="auto"/>
              <w:right w:val="single" w:sz="4" w:space="0" w:color="auto"/>
            </w:tcBorders>
            <w:shd w:val="clear" w:color="auto" w:fill="FFFF00"/>
            <w:hideMark/>
          </w:tcPr>
          <w:p w14:paraId="0A56CE4A" w14:textId="0CADCE19" w:rsidR="00E81FFA" w:rsidRPr="00622EA8" w:rsidRDefault="00E81FFA" w:rsidP="00E81FFA">
            <w:pPr>
              <w:rPr>
                <w:lang w:val="en-GB"/>
              </w:rPr>
            </w:pPr>
            <w:r w:rsidRPr="00A01179">
              <w:rPr>
                <w:rFonts w:asciiTheme="majorHAnsi" w:hAnsiTheme="majorHAnsi" w:cstheme="majorHAnsi"/>
                <w:strike/>
                <w:sz w:val="16"/>
                <w:szCs w:val="16"/>
                <w:lang w:eastAsia="ja-JP"/>
              </w:rPr>
              <w:t xml:space="preserve">FFS </w:t>
            </w:r>
            <w:r w:rsidRPr="00A01179">
              <w:rPr>
                <w:rFonts w:asciiTheme="majorHAnsi" w:hAnsiTheme="majorHAnsi" w:cstheme="majorHAnsi"/>
                <w:color w:val="FF0000"/>
                <w:sz w:val="16"/>
                <w:szCs w:val="16"/>
                <w:lang w:eastAsia="ja-JP"/>
              </w:rPr>
              <w:t>N/A</w:t>
            </w:r>
          </w:p>
        </w:tc>
        <w:tc>
          <w:tcPr>
            <w:tcW w:w="344" w:type="pct"/>
            <w:tcBorders>
              <w:top w:val="single" w:sz="4" w:space="0" w:color="auto"/>
              <w:left w:val="single" w:sz="4" w:space="0" w:color="auto"/>
              <w:bottom w:val="single" w:sz="4" w:space="0" w:color="auto"/>
              <w:right w:val="single" w:sz="4" w:space="0" w:color="auto"/>
            </w:tcBorders>
            <w:shd w:val="clear" w:color="auto" w:fill="FFFF00"/>
            <w:hideMark/>
          </w:tcPr>
          <w:p w14:paraId="3F34A7B4" w14:textId="6365C7C8" w:rsidR="00E81FFA" w:rsidRPr="00622EA8" w:rsidRDefault="00E81FFA" w:rsidP="00E81FFA">
            <w:pPr>
              <w:rPr>
                <w:lang w:val="en-GB"/>
              </w:rPr>
            </w:pPr>
            <w:r w:rsidRPr="00AE6BD4">
              <w:rPr>
                <w:rFonts w:asciiTheme="majorHAnsi" w:hAnsiTheme="majorHAnsi" w:cstheme="majorHAnsi"/>
                <w:strike/>
                <w:sz w:val="16"/>
                <w:szCs w:val="16"/>
                <w:lang w:eastAsia="zh-CN"/>
              </w:rPr>
              <w:t>No</w:t>
            </w:r>
            <w:r>
              <w:rPr>
                <w:rFonts w:asciiTheme="majorHAnsi" w:hAnsiTheme="majorHAnsi" w:cstheme="majorHAnsi"/>
                <w:sz w:val="16"/>
                <w:szCs w:val="16"/>
                <w:lang w:eastAsia="zh-CN"/>
              </w:rPr>
              <w:t xml:space="preserve"> </w:t>
            </w:r>
            <w:r w:rsidRPr="0026640B">
              <w:rPr>
                <w:rFonts w:asciiTheme="majorHAnsi" w:hAnsiTheme="majorHAnsi" w:cstheme="majorHAnsi"/>
                <w:color w:val="FF0000"/>
                <w:sz w:val="16"/>
                <w:szCs w:val="16"/>
                <w:lang w:eastAsia="zh-CN"/>
              </w:rPr>
              <w:t>N/A</w:t>
            </w:r>
          </w:p>
        </w:tc>
        <w:tc>
          <w:tcPr>
            <w:tcW w:w="312" w:type="pct"/>
            <w:tcBorders>
              <w:top w:val="single" w:sz="4" w:space="0" w:color="auto"/>
              <w:left w:val="single" w:sz="4" w:space="0" w:color="auto"/>
              <w:bottom w:val="single" w:sz="4" w:space="0" w:color="auto"/>
              <w:right w:val="single" w:sz="4" w:space="0" w:color="auto"/>
            </w:tcBorders>
            <w:shd w:val="clear" w:color="auto" w:fill="FFFF00"/>
            <w:hideMark/>
          </w:tcPr>
          <w:p w14:paraId="62126E6B" w14:textId="77777777" w:rsidR="00E81FFA" w:rsidRPr="00622EA8" w:rsidRDefault="00E81FFA" w:rsidP="00E81FFA">
            <w:pPr>
              <w:rPr>
                <w:lang w:val="en-GB"/>
              </w:rPr>
            </w:pPr>
            <w:r w:rsidRPr="00622EA8">
              <w:rPr>
                <w:lang w:val="en-GB"/>
              </w:rPr>
              <w:t>N/A</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7822EA64" w14:textId="77777777" w:rsidR="00E81FFA" w:rsidRPr="00622EA8" w:rsidRDefault="00E81FFA" w:rsidP="00E81FFA">
            <w:pPr>
              <w:rPr>
                <w:lang w:val="en-GB"/>
              </w:rPr>
            </w:pPr>
          </w:p>
        </w:tc>
        <w:tc>
          <w:tcPr>
            <w:tcW w:w="374" w:type="pct"/>
            <w:tcBorders>
              <w:top w:val="single" w:sz="4" w:space="0" w:color="auto"/>
              <w:left w:val="single" w:sz="4" w:space="0" w:color="auto"/>
              <w:bottom w:val="single" w:sz="4" w:space="0" w:color="auto"/>
              <w:right w:val="single" w:sz="4" w:space="0" w:color="auto"/>
            </w:tcBorders>
            <w:shd w:val="clear" w:color="auto" w:fill="auto"/>
            <w:hideMark/>
          </w:tcPr>
          <w:p w14:paraId="6E86F144" w14:textId="72FAC20C" w:rsidR="00E81FFA" w:rsidRPr="00622EA8" w:rsidRDefault="00E81FFA" w:rsidP="00E81FFA">
            <w:pPr>
              <w:rPr>
                <w:lang w:val="en-GB"/>
              </w:rPr>
            </w:pPr>
            <w:r w:rsidRPr="00622EA8">
              <w:rPr>
                <w:lang w:val="en-GB"/>
              </w:rPr>
              <w:t>Optional with capability signalling</w:t>
            </w:r>
          </w:p>
        </w:tc>
      </w:tr>
      <w:tr w:rsidR="00E81FFA" w:rsidRPr="00622EA8" w14:paraId="108C8A1B" w14:textId="77777777" w:rsidTr="00D708A7">
        <w:trPr>
          <w:trHeight w:val="20"/>
        </w:trPr>
        <w:tc>
          <w:tcPr>
            <w:tcW w:w="280" w:type="pct"/>
            <w:tcBorders>
              <w:top w:val="single" w:sz="4" w:space="0" w:color="auto"/>
              <w:left w:val="single" w:sz="4" w:space="0" w:color="auto"/>
              <w:bottom w:val="single" w:sz="4" w:space="0" w:color="auto"/>
              <w:right w:val="single" w:sz="4" w:space="0" w:color="auto"/>
            </w:tcBorders>
            <w:shd w:val="clear" w:color="auto" w:fill="auto"/>
            <w:hideMark/>
          </w:tcPr>
          <w:p w14:paraId="188B56D4" w14:textId="77777777" w:rsidR="00E81FFA" w:rsidRPr="00622EA8" w:rsidRDefault="00E81FFA" w:rsidP="00E81FFA">
            <w:pPr>
              <w:rPr>
                <w:lang w:val="en-GB"/>
              </w:rPr>
            </w:pPr>
            <w:r w:rsidRPr="00622EA8">
              <w:rPr>
                <w:lang w:val="en-GB"/>
              </w:rPr>
              <w:lastRenderedPageBreak/>
              <w:t xml:space="preserve">30. </w:t>
            </w:r>
            <w:proofErr w:type="spellStart"/>
            <w:r w:rsidRPr="00622EA8">
              <w:rPr>
                <w:lang w:val="en-GB"/>
              </w:rPr>
              <w:t>NR_cov_enh</w:t>
            </w:r>
            <w:proofErr w:type="spellEnd"/>
          </w:p>
        </w:tc>
        <w:tc>
          <w:tcPr>
            <w:tcW w:w="264" w:type="pct"/>
            <w:tcBorders>
              <w:top w:val="single" w:sz="4" w:space="0" w:color="auto"/>
              <w:left w:val="single" w:sz="4" w:space="0" w:color="auto"/>
              <w:bottom w:val="single" w:sz="4" w:space="0" w:color="auto"/>
              <w:right w:val="single" w:sz="4" w:space="0" w:color="auto"/>
            </w:tcBorders>
            <w:shd w:val="clear" w:color="auto" w:fill="auto"/>
            <w:hideMark/>
          </w:tcPr>
          <w:p w14:paraId="348EB405" w14:textId="77777777" w:rsidR="00E81FFA" w:rsidRPr="00622EA8" w:rsidRDefault="00E81FFA" w:rsidP="00E81FFA">
            <w:pPr>
              <w:rPr>
                <w:lang w:val="en-GB"/>
              </w:rPr>
            </w:pPr>
            <w:r w:rsidRPr="00622EA8">
              <w:rPr>
                <w:lang w:val="en-GB"/>
              </w:rPr>
              <w:t>30-4d</w:t>
            </w:r>
          </w:p>
        </w:tc>
        <w:tc>
          <w:tcPr>
            <w:tcW w:w="393" w:type="pct"/>
            <w:tcBorders>
              <w:top w:val="single" w:sz="4" w:space="0" w:color="auto"/>
              <w:left w:val="single" w:sz="4" w:space="0" w:color="auto"/>
              <w:bottom w:val="single" w:sz="4" w:space="0" w:color="auto"/>
              <w:right w:val="single" w:sz="4" w:space="0" w:color="auto"/>
            </w:tcBorders>
            <w:shd w:val="clear" w:color="auto" w:fill="FFFF00"/>
            <w:hideMark/>
          </w:tcPr>
          <w:p w14:paraId="619CF5B6" w14:textId="77777777" w:rsidR="00E81FFA" w:rsidRPr="00622EA8" w:rsidRDefault="00E81FFA" w:rsidP="00E81FFA">
            <w:pPr>
              <w:rPr>
                <w:lang w:val="en-GB"/>
              </w:rPr>
            </w:pPr>
            <w:r w:rsidRPr="00622EA8">
              <w:rPr>
                <w:lang w:val="en-GB"/>
              </w:rPr>
              <w:t>[DMRS bunding for PUCCH repetitions]</w:t>
            </w:r>
          </w:p>
        </w:tc>
        <w:tc>
          <w:tcPr>
            <w:tcW w:w="656" w:type="pct"/>
            <w:tcBorders>
              <w:top w:val="single" w:sz="4" w:space="0" w:color="auto"/>
              <w:left w:val="single" w:sz="4" w:space="0" w:color="auto"/>
              <w:bottom w:val="single" w:sz="4" w:space="0" w:color="auto"/>
              <w:right w:val="single" w:sz="4" w:space="0" w:color="auto"/>
            </w:tcBorders>
            <w:shd w:val="clear" w:color="auto" w:fill="FFFF00"/>
            <w:hideMark/>
          </w:tcPr>
          <w:p w14:paraId="5D8B3569" w14:textId="77777777" w:rsidR="00E81FFA" w:rsidRPr="00622EA8" w:rsidRDefault="00E81FFA" w:rsidP="00E81FFA">
            <w:pPr>
              <w:rPr>
                <w:lang w:val="en-GB"/>
              </w:rPr>
            </w:pPr>
            <w:r w:rsidRPr="00622EA8">
              <w:rPr>
                <w:lang w:val="en-GB"/>
              </w:rPr>
              <w:t>Support DM-RS bundling for PUCCH repetitions</w:t>
            </w:r>
          </w:p>
          <w:p w14:paraId="408CE55F" w14:textId="77777777" w:rsidR="00E81FFA" w:rsidRPr="00622EA8" w:rsidRDefault="00E81FFA" w:rsidP="00E81FFA">
            <w:pPr>
              <w:rPr>
                <w:lang w:val="en-GB"/>
              </w:rPr>
            </w:pPr>
            <w:r w:rsidRPr="00622EA8">
              <w:rPr>
                <w:lang w:val="en-GB"/>
              </w:rPr>
              <w:t>FFS whether to merge with FGs 30-4a/4b/4c</w:t>
            </w:r>
          </w:p>
          <w:p w14:paraId="78483A63" w14:textId="77777777" w:rsidR="00E81FFA" w:rsidRPr="00622EA8" w:rsidRDefault="00E81FFA" w:rsidP="00E81FFA">
            <w:pPr>
              <w:rPr>
                <w:lang w:val="en-GB"/>
              </w:rPr>
            </w:pPr>
            <w:r w:rsidRPr="00622EA8">
              <w:rPr>
                <w:lang w:val="en-GB"/>
              </w:rPr>
              <w:t>FFS whether to split to back-to-back transmission and non-back-to-back transmission</w:t>
            </w:r>
          </w:p>
        </w:tc>
        <w:tc>
          <w:tcPr>
            <w:tcW w:w="282" w:type="pct"/>
            <w:tcBorders>
              <w:top w:val="single" w:sz="4" w:space="0" w:color="auto"/>
              <w:left w:val="single" w:sz="4" w:space="0" w:color="auto"/>
              <w:bottom w:val="single" w:sz="4" w:space="0" w:color="auto"/>
              <w:right w:val="single" w:sz="4" w:space="0" w:color="auto"/>
            </w:tcBorders>
            <w:shd w:val="clear" w:color="auto" w:fill="FFFF00"/>
            <w:hideMark/>
          </w:tcPr>
          <w:p w14:paraId="05F4CFBF" w14:textId="77777777" w:rsidR="00E81FFA" w:rsidRPr="00622EA8" w:rsidRDefault="00E81FFA" w:rsidP="00E81FFA">
            <w:pPr>
              <w:rPr>
                <w:lang w:val="en-GB"/>
              </w:rPr>
            </w:pPr>
            <w:r w:rsidRPr="00622EA8">
              <w:rPr>
                <w:lang w:val="en-GB"/>
              </w:rPr>
              <w:t>[30-4], [4-23]</w:t>
            </w:r>
          </w:p>
        </w:tc>
        <w:tc>
          <w:tcPr>
            <w:tcW w:w="281" w:type="pct"/>
            <w:tcBorders>
              <w:top w:val="single" w:sz="4" w:space="0" w:color="auto"/>
              <w:left w:val="single" w:sz="4" w:space="0" w:color="auto"/>
              <w:bottom w:val="single" w:sz="4" w:space="0" w:color="auto"/>
              <w:right w:val="single" w:sz="4" w:space="0" w:color="auto"/>
            </w:tcBorders>
            <w:shd w:val="clear" w:color="auto" w:fill="auto"/>
            <w:hideMark/>
          </w:tcPr>
          <w:p w14:paraId="1BD27588" w14:textId="77777777" w:rsidR="00E81FFA" w:rsidRPr="00622EA8" w:rsidRDefault="00E81FFA" w:rsidP="00E81FFA">
            <w:pPr>
              <w:rPr>
                <w:lang w:val="en-GB"/>
              </w:rPr>
            </w:pPr>
            <w:r w:rsidRPr="00622EA8">
              <w:rPr>
                <w:lang w:val="en-GB"/>
              </w:rPr>
              <w:t>Yes</w:t>
            </w:r>
          </w:p>
        </w:tc>
        <w:tc>
          <w:tcPr>
            <w:tcW w:w="344" w:type="pct"/>
            <w:tcBorders>
              <w:top w:val="single" w:sz="4" w:space="0" w:color="auto"/>
              <w:left w:val="single" w:sz="4" w:space="0" w:color="auto"/>
              <w:bottom w:val="single" w:sz="4" w:space="0" w:color="auto"/>
              <w:right w:val="single" w:sz="4" w:space="0" w:color="auto"/>
            </w:tcBorders>
            <w:shd w:val="clear" w:color="auto" w:fill="auto"/>
            <w:hideMark/>
          </w:tcPr>
          <w:p w14:paraId="73F39D26" w14:textId="77777777" w:rsidR="00E81FFA" w:rsidRPr="00622EA8" w:rsidRDefault="00E81FFA" w:rsidP="00E81FFA">
            <w:pPr>
              <w:rPr>
                <w:lang w:val="en-GB"/>
              </w:rPr>
            </w:pPr>
            <w:r w:rsidRPr="00622EA8">
              <w:rPr>
                <w:lang w:val="en-GB"/>
              </w:rPr>
              <w:t>N/A</w:t>
            </w:r>
          </w:p>
        </w:tc>
        <w:tc>
          <w:tcPr>
            <w:tcW w:w="500" w:type="pct"/>
            <w:tcBorders>
              <w:top w:val="single" w:sz="4" w:space="0" w:color="auto"/>
              <w:left w:val="single" w:sz="4" w:space="0" w:color="auto"/>
              <w:bottom w:val="single" w:sz="4" w:space="0" w:color="auto"/>
              <w:right w:val="single" w:sz="4" w:space="0" w:color="auto"/>
            </w:tcBorders>
            <w:shd w:val="clear" w:color="auto" w:fill="FFFF00"/>
            <w:hideMark/>
          </w:tcPr>
          <w:p w14:paraId="63E0A43A" w14:textId="77777777" w:rsidR="00E81FFA" w:rsidRPr="00622EA8" w:rsidRDefault="00E81FFA" w:rsidP="00E81FFA">
            <w:pPr>
              <w:rPr>
                <w:lang w:val="en-GB"/>
              </w:rPr>
            </w:pPr>
            <w:r w:rsidRPr="00622EA8">
              <w:rPr>
                <w:lang w:val="en-GB"/>
              </w:rPr>
              <w:t>UE does not support DMRS bunding for PUCCH repetitions</w:t>
            </w:r>
          </w:p>
        </w:tc>
        <w:tc>
          <w:tcPr>
            <w:tcW w:w="532" w:type="pct"/>
            <w:tcBorders>
              <w:top w:val="single" w:sz="4" w:space="0" w:color="auto"/>
              <w:left w:val="single" w:sz="4" w:space="0" w:color="auto"/>
              <w:bottom w:val="single" w:sz="4" w:space="0" w:color="auto"/>
              <w:right w:val="single" w:sz="4" w:space="0" w:color="auto"/>
            </w:tcBorders>
            <w:shd w:val="clear" w:color="auto" w:fill="FFFF00"/>
            <w:hideMark/>
          </w:tcPr>
          <w:p w14:paraId="3C0934CA" w14:textId="71B7AB2F" w:rsidR="00E81FFA" w:rsidRPr="00622EA8" w:rsidRDefault="00E81FFA" w:rsidP="00E81FFA">
            <w:pPr>
              <w:rPr>
                <w:lang w:val="en-GB"/>
              </w:rPr>
            </w:pPr>
            <w:r w:rsidRPr="0032318E">
              <w:rPr>
                <w:rFonts w:asciiTheme="majorHAnsi" w:hAnsiTheme="majorHAnsi" w:cstheme="majorHAnsi"/>
                <w:strike/>
                <w:sz w:val="16"/>
                <w:szCs w:val="16"/>
                <w:lang w:eastAsia="zh-CN"/>
              </w:rPr>
              <w:t>[Per UE]</w:t>
            </w:r>
            <w:r>
              <w:rPr>
                <w:rFonts w:asciiTheme="majorHAnsi" w:hAnsiTheme="majorHAnsi" w:cstheme="majorHAnsi"/>
                <w:sz w:val="16"/>
                <w:szCs w:val="16"/>
                <w:lang w:eastAsia="zh-CN"/>
              </w:rPr>
              <w:t xml:space="preserve"> </w:t>
            </w:r>
            <w:r w:rsidRPr="00FB48A6">
              <w:rPr>
                <w:rFonts w:asciiTheme="majorHAnsi" w:hAnsiTheme="majorHAnsi" w:cstheme="majorHAnsi"/>
                <w:color w:val="FF0000"/>
                <w:sz w:val="16"/>
                <w:szCs w:val="16"/>
                <w:lang w:eastAsia="zh-CN"/>
              </w:rPr>
              <w:t>Per FS</w:t>
            </w:r>
          </w:p>
        </w:tc>
        <w:tc>
          <w:tcPr>
            <w:tcW w:w="313" w:type="pct"/>
            <w:tcBorders>
              <w:top w:val="single" w:sz="4" w:space="0" w:color="auto"/>
              <w:left w:val="single" w:sz="4" w:space="0" w:color="auto"/>
              <w:bottom w:val="single" w:sz="4" w:space="0" w:color="auto"/>
              <w:right w:val="single" w:sz="4" w:space="0" w:color="auto"/>
            </w:tcBorders>
            <w:shd w:val="clear" w:color="auto" w:fill="FFFF00"/>
            <w:hideMark/>
          </w:tcPr>
          <w:p w14:paraId="483AFC8E" w14:textId="5AE1AD1C" w:rsidR="00E81FFA" w:rsidRPr="00622EA8" w:rsidRDefault="00E81FFA" w:rsidP="00E81FFA">
            <w:pPr>
              <w:rPr>
                <w:lang w:val="en-GB"/>
              </w:rPr>
            </w:pPr>
            <w:r w:rsidRPr="00A01179">
              <w:rPr>
                <w:rFonts w:asciiTheme="majorHAnsi" w:hAnsiTheme="majorHAnsi" w:cstheme="majorHAnsi"/>
                <w:strike/>
                <w:sz w:val="16"/>
                <w:szCs w:val="16"/>
                <w:lang w:eastAsia="ja-JP"/>
              </w:rPr>
              <w:t xml:space="preserve">FFS </w:t>
            </w:r>
            <w:r w:rsidRPr="00A01179">
              <w:rPr>
                <w:rFonts w:asciiTheme="majorHAnsi" w:hAnsiTheme="majorHAnsi" w:cstheme="majorHAnsi"/>
                <w:color w:val="FF0000"/>
                <w:sz w:val="16"/>
                <w:szCs w:val="16"/>
                <w:lang w:eastAsia="ja-JP"/>
              </w:rPr>
              <w:t>N/A</w:t>
            </w:r>
          </w:p>
        </w:tc>
        <w:tc>
          <w:tcPr>
            <w:tcW w:w="344" w:type="pct"/>
            <w:tcBorders>
              <w:top w:val="single" w:sz="4" w:space="0" w:color="auto"/>
              <w:left w:val="single" w:sz="4" w:space="0" w:color="auto"/>
              <w:bottom w:val="single" w:sz="4" w:space="0" w:color="auto"/>
              <w:right w:val="single" w:sz="4" w:space="0" w:color="auto"/>
            </w:tcBorders>
            <w:shd w:val="clear" w:color="auto" w:fill="FFFF00"/>
            <w:hideMark/>
          </w:tcPr>
          <w:p w14:paraId="19F79EE4" w14:textId="7CF63F92" w:rsidR="00E81FFA" w:rsidRPr="00622EA8" w:rsidRDefault="00E81FFA" w:rsidP="00E81FFA">
            <w:pPr>
              <w:rPr>
                <w:lang w:val="en-GB"/>
              </w:rPr>
            </w:pPr>
            <w:r w:rsidRPr="00AE6BD4">
              <w:rPr>
                <w:rFonts w:asciiTheme="majorHAnsi" w:hAnsiTheme="majorHAnsi" w:cstheme="majorHAnsi"/>
                <w:strike/>
                <w:sz w:val="16"/>
                <w:szCs w:val="16"/>
                <w:lang w:eastAsia="zh-CN"/>
              </w:rPr>
              <w:t>No</w:t>
            </w:r>
            <w:r>
              <w:rPr>
                <w:rFonts w:asciiTheme="majorHAnsi" w:hAnsiTheme="majorHAnsi" w:cstheme="majorHAnsi"/>
                <w:sz w:val="16"/>
                <w:szCs w:val="16"/>
                <w:lang w:eastAsia="zh-CN"/>
              </w:rPr>
              <w:t xml:space="preserve"> </w:t>
            </w:r>
            <w:r w:rsidRPr="0026640B">
              <w:rPr>
                <w:rFonts w:asciiTheme="majorHAnsi" w:hAnsiTheme="majorHAnsi" w:cstheme="majorHAnsi"/>
                <w:color w:val="FF0000"/>
                <w:sz w:val="16"/>
                <w:szCs w:val="16"/>
                <w:lang w:eastAsia="zh-CN"/>
              </w:rPr>
              <w:t>N/A</w:t>
            </w:r>
          </w:p>
        </w:tc>
        <w:tc>
          <w:tcPr>
            <w:tcW w:w="312" w:type="pct"/>
            <w:tcBorders>
              <w:top w:val="single" w:sz="4" w:space="0" w:color="auto"/>
              <w:left w:val="single" w:sz="4" w:space="0" w:color="auto"/>
              <w:bottom w:val="single" w:sz="4" w:space="0" w:color="auto"/>
              <w:right w:val="single" w:sz="4" w:space="0" w:color="auto"/>
            </w:tcBorders>
            <w:shd w:val="clear" w:color="auto" w:fill="FFFF00"/>
            <w:hideMark/>
          </w:tcPr>
          <w:p w14:paraId="4B97595C" w14:textId="77777777" w:rsidR="00E81FFA" w:rsidRPr="00622EA8" w:rsidRDefault="00E81FFA" w:rsidP="00E81FFA">
            <w:pPr>
              <w:rPr>
                <w:lang w:val="en-GB"/>
              </w:rPr>
            </w:pPr>
            <w:r w:rsidRPr="00622EA8">
              <w:rPr>
                <w:lang w:val="en-GB"/>
              </w:rPr>
              <w:t>N/A</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084BF1AC" w14:textId="77777777" w:rsidR="00E81FFA" w:rsidRPr="00622EA8" w:rsidRDefault="00E81FFA" w:rsidP="00E81FFA">
            <w:pPr>
              <w:rPr>
                <w:lang w:val="en-GB"/>
              </w:rPr>
            </w:pPr>
          </w:p>
        </w:tc>
        <w:tc>
          <w:tcPr>
            <w:tcW w:w="374" w:type="pct"/>
            <w:tcBorders>
              <w:top w:val="single" w:sz="4" w:space="0" w:color="auto"/>
              <w:left w:val="single" w:sz="4" w:space="0" w:color="auto"/>
              <w:bottom w:val="single" w:sz="4" w:space="0" w:color="auto"/>
              <w:right w:val="single" w:sz="4" w:space="0" w:color="auto"/>
            </w:tcBorders>
            <w:shd w:val="clear" w:color="auto" w:fill="auto"/>
            <w:hideMark/>
          </w:tcPr>
          <w:p w14:paraId="6482FF64" w14:textId="44158008" w:rsidR="00E81FFA" w:rsidRPr="00622EA8" w:rsidRDefault="00E81FFA" w:rsidP="00E81FFA">
            <w:pPr>
              <w:rPr>
                <w:lang w:val="en-GB"/>
              </w:rPr>
            </w:pPr>
            <w:r w:rsidRPr="00622EA8">
              <w:rPr>
                <w:lang w:val="en-GB"/>
              </w:rPr>
              <w:t>Optional with capability signalling</w:t>
            </w:r>
          </w:p>
        </w:tc>
      </w:tr>
      <w:tr w:rsidR="00E81FFA" w:rsidRPr="00622EA8" w14:paraId="56881B77" w14:textId="77777777" w:rsidTr="00D708A7">
        <w:trPr>
          <w:trHeight w:val="20"/>
        </w:trPr>
        <w:tc>
          <w:tcPr>
            <w:tcW w:w="280" w:type="pct"/>
            <w:tcBorders>
              <w:top w:val="single" w:sz="4" w:space="0" w:color="auto"/>
              <w:left w:val="single" w:sz="4" w:space="0" w:color="auto"/>
              <w:bottom w:val="single" w:sz="4" w:space="0" w:color="auto"/>
              <w:right w:val="single" w:sz="4" w:space="0" w:color="auto"/>
            </w:tcBorders>
            <w:shd w:val="clear" w:color="auto" w:fill="auto"/>
            <w:hideMark/>
          </w:tcPr>
          <w:p w14:paraId="7A9ADB10" w14:textId="77777777" w:rsidR="00E81FFA" w:rsidRPr="00622EA8" w:rsidRDefault="00E81FFA" w:rsidP="00E81FFA">
            <w:pPr>
              <w:rPr>
                <w:lang w:val="en-GB"/>
              </w:rPr>
            </w:pPr>
            <w:r w:rsidRPr="00622EA8">
              <w:rPr>
                <w:lang w:val="en-GB"/>
              </w:rPr>
              <w:t xml:space="preserve">30. </w:t>
            </w:r>
            <w:proofErr w:type="spellStart"/>
            <w:r w:rsidRPr="00622EA8">
              <w:rPr>
                <w:lang w:val="en-GB"/>
              </w:rPr>
              <w:t>NR_cov_enh</w:t>
            </w:r>
            <w:proofErr w:type="spellEnd"/>
          </w:p>
        </w:tc>
        <w:tc>
          <w:tcPr>
            <w:tcW w:w="264" w:type="pct"/>
            <w:tcBorders>
              <w:top w:val="single" w:sz="4" w:space="0" w:color="auto"/>
              <w:left w:val="single" w:sz="4" w:space="0" w:color="auto"/>
              <w:bottom w:val="single" w:sz="4" w:space="0" w:color="auto"/>
              <w:right w:val="single" w:sz="4" w:space="0" w:color="auto"/>
            </w:tcBorders>
            <w:shd w:val="clear" w:color="auto" w:fill="auto"/>
            <w:hideMark/>
          </w:tcPr>
          <w:p w14:paraId="21D2E9ED" w14:textId="77777777" w:rsidR="00E81FFA" w:rsidRPr="00622EA8" w:rsidRDefault="00E81FFA" w:rsidP="00E81FFA">
            <w:pPr>
              <w:rPr>
                <w:lang w:val="en-GB"/>
              </w:rPr>
            </w:pPr>
            <w:r w:rsidRPr="00622EA8">
              <w:rPr>
                <w:lang w:val="en-GB"/>
              </w:rPr>
              <w:t>30-4e</w:t>
            </w:r>
          </w:p>
        </w:tc>
        <w:tc>
          <w:tcPr>
            <w:tcW w:w="393" w:type="pct"/>
            <w:tcBorders>
              <w:top w:val="single" w:sz="4" w:space="0" w:color="auto"/>
              <w:left w:val="single" w:sz="4" w:space="0" w:color="auto"/>
              <w:bottom w:val="single" w:sz="4" w:space="0" w:color="auto"/>
              <w:right w:val="single" w:sz="4" w:space="0" w:color="auto"/>
            </w:tcBorders>
            <w:shd w:val="clear" w:color="auto" w:fill="FFFF00"/>
            <w:hideMark/>
          </w:tcPr>
          <w:p w14:paraId="3364FF57" w14:textId="30032101" w:rsidR="00E81FFA" w:rsidRPr="00622EA8" w:rsidRDefault="00E81FFA" w:rsidP="00E81FFA">
            <w:pPr>
              <w:rPr>
                <w:lang w:val="en-GB"/>
              </w:rPr>
            </w:pPr>
            <w:r w:rsidRPr="00622EA8">
              <w:rPr>
                <w:lang w:val="en-GB"/>
              </w:rPr>
              <w:t>Enhanced inter-slot frequency hopping with inter-slot bundling for PUSCH</w:t>
            </w:r>
          </w:p>
        </w:tc>
        <w:tc>
          <w:tcPr>
            <w:tcW w:w="656" w:type="pct"/>
            <w:tcBorders>
              <w:top w:val="single" w:sz="4" w:space="0" w:color="auto"/>
              <w:left w:val="single" w:sz="4" w:space="0" w:color="auto"/>
              <w:bottom w:val="single" w:sz="4" w:space="0" w:color="auto"/>
              <w:right w:val="single" w:sz="4" w:space="0" w:color="auto"/>
            </w:tcBorders>
            <w:shd w:val="clear" w:color="auto" w:fill="FFFF00"/>
            <w:hideMark/>
          </w:tcPr>
          <w:p w14:paraId="44A48911" w14:textId="77777777" w:rsidR="00E81FFA" w:rsidRPr="00622EA8" w:rsidRDefault="00E81FFA" w:rsidP="00E81FFA">
            <w:pPr>
              <w:rPr>
                <w:lang w:val="en-GB"/>
              </w:rPr>
            </w:pPr>
            <w:r w:rsidRPr="00622EA8">
              <w:rPr>
                <w:lang w:val="en-GB"/>
              </w:rPr>
              <w:t>Support enhanced inter-slot frequency hopping with inter-slot bundling for PUSCH</w:t>
            </w:r>
          </w:p>
          <w:p w14:paraId="772B308E" w14:textId="77777777" w:rsidR="00E81FFA" w:rsidRPr="00622EA8" w:rsidRDefault="00E81FFA" w:rsidP="00E81FFA">
            <w:pPr>
              <w:rPr>
                <w:lang w:val="en-GB"/>
              </w:rPr>
            </w:pPr>
            <w:r w:rsidRPr="00622EA8">
              <w:rPr>
                <w:lang w:val="en-GB"/>
              </w:rPr>
              <w:t>FFS whether to merge with FG 30-4f</w:t>
            </w:r>
          </w:p>
        </w:tc>
        <w:tc>
          <w:tcPr>
            <w:tcW w:w="282" w:type="pct"/>
            <w:tcBorders>
              <w:top w:val="single" w:sz="4" w:space="0" w:color="auto"/>
              <w:left w:val="single" w:sz="4" w:space="0" w:color="auto"/>
              <w:bottom w:val="single" w:sz="4" w:space="0" w:color="auto"/>
              <w:right w:val="single" w:sz="4" w:space="0" w:color="auto"/>
            </w:tcBorders>
            <w:shd w:val="clear" w:color="auto" w:fill="FFFF00"/>
            <w:hideMark/>
          </w:tcPr>
          <w:p w14:paraId="4EF2C08E" w14:textId="77777777" w:rsidR="00E81FFA" w:rsidRPr="00622EA8" w:rsidRDefault="00E81FFA" w:rsidP="00E81FFA">
            <w:pPr>
              <w:rPr>
                <w:lang w:val="en-GB"/>
              </w:rPr>
            </w:pPr>
            <w:r w:rsidRPr="00622EA8">
              <w:rPr>
                <w:lang w:val="en-GB"/>
              </w:rPr>
              <w:t>[30-4a] or [30-4b] or [30-4c]</w:t>
            </w:r>
          </w:p>
        </w:tc>
        <w:tc>
          <w:tcPr>
            <w:tcW w:w="281" w:type="pct"/>
            <w:tcBorders>
              <w:top w:val="single" w:sz="4" w:space="0" w:color="auto"/>
              <w:left w:val="single" w:sz="4" w:space="0" w:color="auto"/>
              <w:bottom w:val="single" w:sz="4" w:space="0" w:color="auto"/>
              <w:right w:val="single" w:sz="4" w:space="0" w:color="auto"/>
            </w:tcBorders>
            <w:shd w:val="clear" w:color="auto" w:fill="auto"/>
            <w:hideMark/>
          </w:tcPr>
          <w:p w14:paraId="51D1E2EC" w14:textId="77777777" w:rsidR="00E81FFA" w:rsidRPr="00622EA8" w:rsidRDefault="00E81FFA" w:rsidP="00E81FFA">
            <w:pPr>
              <w:rPr>
                <w:lang w:val="en-GB"/>
              </w:rPr>
            </w:pPr>
            <w:r w:rsidRPr="00622EA8">
              <w:rPr>
                <w:lang w:val="en-GB"/>
              </w:rPr>
              <w:t>Yes</w:t>
            </w:r>
          </w:p>
        </w:tc>
        <w:tc>
          <w:tcPr>
            <w:tcW w:w="344" w:type="pct"/>
            <w:tcBorders>
              <w:top w:val="single" w:sz="4" w:space="0" w:color="auto"/>
              <w:left w:val="single" w:sz="4" w:space="0" w:color="auto"/>
              <w:bottom w:val="single" w:sz="4" w:space="0" w:color="auto"/>
              <w:right w:val="single" w:sz="4" w:space="0" w:color="auto"/>
            </w:tcBorders>
            <w:shd w:val="clear" w:color="auto" w:fill="auto"/>
            <w:hideMark/>
          </w:tcPr>
          <w:p w14:paraId="7BFB61AE" w14:textId="77777777" w:rsidR="00E81FFA" w:rsidRPr="00622EA8" w:rsidRDefault="00E81FFA" w:rsidP="00E81FFA">
            <w:pPr>
              <w:rPr>
                <w:lang w:val="en-GB"/>
              </w:rPr>
            </w:pPr>
            <w:r w:rsidRPr="00622EA8">
              <w:rPr>
                <w:lang w:val="en-GB"/>
              </w:rPr>
              <w:t>N/A</w:t>
            </w:r>
          </w:p>
        </w:tc>
        <w:tc>
          <w:tcPr>
            <w:tcW w:w="500" w:type="pct"/>
            <w:tcBorders>
              <w:top w:val="single" w:sz="4" w:space="0" w:color="auto"/>
              <w:left w:val="single" w:sz="4" w:space="0" w:color="auto"/>
              <w:bottom w:val="single" w:sz="4" w:space="0" w:color="auto"/>
              <w:right w:val="single" w:sz="4" w:space="0" w:color="auto"/>
            </w:tcBorders>
            <w:shd w:val="clear" w:color="auto" w:fill="FFFF00"/>
            <w:hideMark/>
          </w:tcPr>
          <w:p w14:paraId="75DF4A44" w14:textId="77777777" w:rsidR="00E81FFA" w:rsidRPr="00622EA8" w:rsidRDefault="00E81FFA" w:rsidP="00E81FFA">
            <w:pPr>
              <w:rPr>
                <w:lang w:val="en-GB"/>
              </w:rPr>
            </w:pPr>
            <w:r w:rsidRPr="00622EA8">
              <w:rPr>
                <w:lang w:val="en-GB"/>
              </w:rPr>
              <w:t>UE does not support enhanced inter-slot frequency hopping with inter-slot bundling for PUSCH</w:t>
            </w:r>
          </w:p>
        </w:tc>
        <w:tc>
          <w:tcPr>
            <w:tcW w:w="532" w:type="pct"/>
            <w:tcBorders>
              <w:top w:val="single" w:sz="4" w:space="0" w:color="auto"/>
              <w:left w:val="single" w:sz="4" w:space="0" w:color="auto"/>
              <w:bottom w:val="single" w:sz="4" w:space="0" w:color="auto"/>
              <w:right w:val="single" w:sz="4" w:space="0" w:color="auto"/>
            </w:tcBorders>
            <w:shd w:val="clear" w:color="auto" w:fill="FFFF00"/>
            <w:hideMark/>
          </w:tcPr>
          <w:p w14:paraId="12310EDD" w14:textId="612E0648" w:rsidR="00E81FFA" w:rsidRPr="00622EA8" w:rsidRDefault="00E81FFA" w:rsidP="00E81FFA">
            <w:pPr>
              <w:rPr>
                <w:lang w:val="en-GB"/>
              </w:rPr>
            </w:pPr>
            <w:r w:rsidRPr="0032318E">
              <w:rPr>
                <w:rFonts w:asciiTheme="majorHAnsi" w:hAnsiTheme="majorHAnsi" w:cstheme="majorHAnsi"/>
                <w:strike/>
                <w:sz w:val="16"/>
                <w:szCs w:val="16"/>
                <w:lang w:eastAsia="zh-CN"/>
              </w:rPr>
              <w:t>[Per UE]</w:t>
            </w:r>
            <w:r>
              <w:rPr>
                <w:rFonts w:asciiTheme="majorHAnsi" w:hAnsiTheme="majorHAnsi" w:cstheme="majorHAnsi"/>
                <w:sz w:val="16"/>
                <w:szCs w:val="16"/>
                <w:lang w:eastAsia="zh-CN"/>
              </w:rPr>
              <w:t xml:space="preserve"> </w:t>
            </w:r>
            <w:r w:rsidRPr="00FB48A6">
              <w:rPr>
                <w:rFonts w:asciiTheme="majorHAnsi" w:hAnsiTheme="majorHAnsi" w:cstheme="majorHAnsi"/>
                <w:color w:val="FF0000"/>
                <w:sz w:val="16"/>
                <w:szCs w:val="16"/>
                <w:lang w:eastAsia="zh-CN"/>
              </w:rPr>
              <w:t>Per FS</w:t>
            </w:r>
          </w:p>
        </w:tc>
        <w:tc>
          <w:tcPr>
            <w:tcW w:w="313" w:type="pct"/>
            <w:tcBorders>
              <w:top w:val="single" w:sz="4" w:space="0" w:color="auto"/>
              <w:left w:val="single" w:sz="4" w:space="0" w:color="auto"/>
              <w:bottom w:val="single" w:sz="4" w:space="0" w:color="auto"/>
              <w:right w:val="single" w:sz="4" w:space="0" w:color="auto"/>
            </w:tcBorders>
            <w:shd w:val="clear" w:color="auto" w:fill="FFFF00"/>
            <w:hideMark/>
          </w:tcPr>
          <w:p w14:paraId="7F13E702" w14:textId="02BFAEF8" w:rsidR="00E81FFA" w:rsidRPr="00622EA8" w:rsidRDefault="00E81FFA" w:rsidP="00E81FFA">
            <w:pPr>
              <w:rPr>
                <w:lang w:val="en-GB"/>
              </w:rPr>
            </w:pPr>
            <w:r w:rsidRPr="00A01179">
              <w:rPr>
                <w:rFonts w:asciiTheme="majorHAnsi" w:hAnsiTheme="majorHAnsi" w:cstheme="majorHAnsi"/>
                <w:strike/>
                <w:sz w:val="16"/>
                <w:szCs w:val="16"/>
                <w:lang w:eastAsia="ja-JP"/>
              </w:rPr>
              <w:t xml:space="preserve">FFS </w:t>
            </w:r>
            <w:r w:rsidRPr="00A01179">
              <w:rPr>
                <w:rFonts w:asciiTheme="majorHAnsi" w:hAnsiTheme="majorHAnsi" w:cstheme="majorHAnsi"/>
                <w:color w:val="FF0000"/>
                <w:sz w:val="16"/>
                <w:szCs w:val="16"/>
                <w:lang w:eastAsia="ja-JP"/>
              </w:rPr>
              <w:t>N/A</w:t>
            </w:r>
          </w:p>
        </w:tc>
        <w:tc>
          <w:tcPr>
            <w:tcW w:w="344" w:type="pct"/>
            <w:tcBorders>
              <w:top w:val="single" w:sz="4" w:space="0" w:color="auto"/>
              <w:left w:val="single" w:sz="4" w:space="0" w:color="auto"/>
              <w:bottom w:val="single" w:sz="4" w:space="0" w:color="auto"/>
              <w:right w:val="single" w:sz="4" w:space="0" w:color="auto"/>
            </w:tcBorders>
            <w:shd w:val="clear" w:color="auto" w:fill="FFFF00"/>
            <w:hideMark/>
          </w:tcPr>
          <w:p w14:paraId="399236CE" w14:textId="10BFDC4E" w:rsidR="00E81FFA" w:rsidRPr="00622EA8" w:rsidRDefault="00E81FFA" w:rsidP="00E81FFA">
            <w:pPr>
              <w:rPr>
                <w:lang w:val="en-GB"/>
              </w:rPr>
            </w:pPr>
            <w:r w:rsidRPr="00AE6BD4">
              <w:rPr>
                <w:rFonts w:asciiTheme="majorHAnsi" w:hAnsiTheme="majorHAnsi" w:cstheme="majorHAnsi"/>
                <w:strike/>
                <w:sz w:val="16"/>
                <w:szCs w:val="16"/>
                <w:lang w:eastAsia="zh-CN"/>
              </w:rPr>
              <w:t>No</w:t>
            </w:r>
            <w:r>
              <w:rPr>
                <w:rFonts w:asciiTheme="majorHAnsi" w:hAnsiTheme="majorHAnsi" w:cstheme="majorHAnsi"/>
                <w:sz w:val="16"/>
                <w:szCs w:val="16"/>
                <w:lang w:eastAsia="zh-CN"/>
              </w:rPr>
              <w:t xml:space="preserve"> </w:t>
            </w:r>
            <w:r w:rsidRPr="0026640B">
              <w:rPr>
                <w:rFonts w:asciiTheme="majorHAnsi" w:hAnsiTheme="majorHAnsi" w:cstheme="majorHAnsi"/>
                <w:color w:val="FF0000"/>
                <w:sz w:val="16"/>
                <w:szCs w:val="16"/>
                <w:lang w:eastAsia="zh-CN"/>
              </w:rPr>
              <w:t>N/A</w:t>
            </w:r>
          </w:p>
        </w:tc>
        <w:tc>
          <w:tcPr>
            <w:tcW w:w="312" w:type="pct"/>
            <w:tcBorders>
              <w:top w:val="single" w:sz="4" w:space="0" w:color="auto"/>
              <w:left w:val="single" w:sz="4" w:space="0" w:color="auto"/>
              <w:bottom w:val="single" w:sz="4" w:space="0" w:color="auto"/>
              <w:right w:val="single" w:sz="4" w:space="0" w:color="auto"/>
            </w:tcBorders>
            <w:shd w:val="clear" w:color="auto" w:fill="FFFF00"/>
            <w:hideMark/>
          </w:tcPr>
          <w:p w14:paraId="394D5913" w14:textId="77777777" w:rsidR="00E81FFA" w:rsidRPr="00622EA8" w:rsidRDefault="00E81FFA" w:rsidP="00E81FFA">
            <w:pPr>
              <w:rPr>
                <w:lang w:val="en-GB"/>
              </w:rPr>
            </w:pPr>
            <w:r w:rsidRPr="00622EA8">
              <w:rPr>
                <w:lang w:val="en-GB"/>
              </w:rPr>
              <w:t>N/A</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675EF861" w14:textId="77777777" w:rsidR="00E81FFA" w:rsidRPr="00622EA8" w:rsidRDefault="00E81FFA" w:rsidP="00E81FFA">
            <w:pPr>
              <w:rPr>
                <w:lang w:val="en-GB"/>
              </w:rPr>
            </w:pPr>
          </w:p>
        </w:tc>
        <w:tc>
          <w:tcPr>
            <w:tcW w:w="374" w:type="pct"/>
            <w:tcBorders>
              <w:top w:val="single" w:sz="4" w:space="0" w:color="auto"/>
              <w:left w:val="single" w:sz="4" w:space="0" w:color="auto"/>
              <w:bottom w:val="single" w:sz="4" w:space="0" w:color="auto"/>
              <w:right w:val="single" w:sz="4" w:space="0" w:color="auto"/>
            </w:tcBorders>
            <w:shd w:val="clear" w:color="auto" w:fill="auto"/>
            <w:hideMark/>
          </w:tcPr>
          <w:p w14:paraId="416B9035" w14:textId="7E90FAB2" w:rsidR="00E81FFA" w:rsidRPr="00622EA8" w:rsidRDefault="00E81FFA" w:rsidP="00E81FFA">
            <w:pPr>
              <w:rPr>
                <w:lang w:val="en-GB"/>
              </w:rPr>
            </w:pPr>
            <w:r w:rsidRPr="00622EA8">
              <w:rPr>
                <w:lang w:val="en-GB"/>
              </w:rPr>
              <w:t>Optional with capability signalling</w:t>
            </w:r>
          </w:p>
        </w:tc>
      </w:tr>
      <w:tr w:rsidR="00E81FFA" w:rsidRPr="00622EA8" w14:paraId="3891B449" w14:textId="77777777" w:rsidTr="00D708A7">
        <w:trPr>
          <w:trHeight w:val="20"/>
        </w:trPr>
        <w:tc>
          <w:tcPr>
            <w:tcW w:w="280" w:type="pct"/>
            <w:tcBorders>
              <w:top w:val="single" w:sz="4" w:space="0" w:color="auto"/>
              <w:left w:val="single" w:sz="4" w:space="0" w:color="auto"/>
              <w:bottom w:val="single" w:sz="4" w:space="0" w:color="auto"/>
              <w:right w:val="single" w:sz="4" w:space="0" w:color="auto"/>
            </w:tcBorders>
            <w:shd w:val="clear" w:color="auto" w:fill="auto"/>
            <w:hideMark/>
          </w:tcPr>
          <w:p w14:paraId="3E9298BF" w14:textId="77777777" w:rsidR="00E81FFA" w:rsidRPr="00622EA8" w:rsidRDefault="00E81FFA" w:rsidP="00E81FFA">
            <w:pPr>
              <w:rPr>
                <w:lang w:val="en-GB"/>
              </w:rPr>
            </w:pPr>
            <w:r w:rsidRPr="00622EA8">
              <w:rPr>
                <w:lang w:val="en-GB"/>
              </w:rPr>
              <w:t xml:space="preserve">30. </w:t>
            </w:r>
            <w:proofErr w:type="spellStart"/>
            <w:r w:rsidRPr="00622EA8">
              <w:rPr>
                <w:lang w:val="en-GB"/>
              </w:rPr>
              <w:t>NR_cov_enh</w:t>
            </w:r>
            <w:proofErr w:type="spellEnd"/>
          </w:p>
        </w:tc>
        <w:tc>
          <w:tcPr>
            <w:tcW w:w="264" w:type="pct"/>
            <w:tcBorders>
              <w:top w:val="single" w:sz="4" w:space="0" w:color="auto"/>
              <w:left w:val="single" w:sz="4" w:space="0" w:color="auto"/>
              <w:bottom w:val="single" w:sz="4" w:space="0" w:color="auto"/>
              <w:right w:val="single" w:sz="4" w:space="0" w:color="auto"/>
            </w:tcBorders>
            <w:shd w:val="clear" w:color="auto" w:fill="auto"/>
            <w:hideMark/>
          </w:tcPr>
          <w:p w14:paraId="18FA9C2C" w14:textId="77777777" w:rsidR="00E81FFA" w:rsidRPr="00622EA8" w:rsidRDefault="00E81FFA" w:rsidP="00E81FFA">
            <w:pPr>
              <w:rPr>
                <w:lang w:val="en-GB"/>
              </w:rPr>
            </w:pPr>
            <w:r w:rsidRPr="00622EA8">
              <w:rPr>
                <w:lang w:val="en-GB"/>
              </w:rPr>
              <w:t>30-4f</w:t>
            </w:r>
          </w:p>
        </w:tc>
        <w:tc>
          <w:tcPr>
            <w:tcW w:w="393" w:type="pct"/>
            <w:tcBorders>
              <w:top w:val="single" w:sz="4" w:space="0" w:color="auto"/>
              <w:left w:val="single" w:sz="4" w:space="0" w:color="auto"/>
              <w:bottom w:val="single" w:sz="4" w:space="0" w:color="auto"/>
              <w:right w:val="single" w:sz="4" w:space="0" w:color="auto"/>
            </w:tcBorders>
            <w:shd w:val="clear" w:color="auto" w:fill="FFFF00"/>
            <w:hideMark/>
          </w:tcPr>
          <w:p w14:paraId="61461415" w14:textId="4A5235A7" w:rsidR="00E81FFA" w:rsidRPr="00622EA8" w:rsidRDefault="00E81FFA" w:rsidP="00E81FFA">
            <w:pPr>
              <w:rPr>
                <w:lang w:val="en-GB"/>
              </w:rPr>
            </w:pPr>
            <w:r w:rsidRPr="00622EA8">
              <w:rPr>
                <w:lang w:val="en-GB"/>
              </w:rPr>
              <w:t>Enhanced inter-slot frequency hopping for PUCCH repetitions with DMRS bundling</w:t>
            </w:r>
          </w:p>
        </w:tc>
        <w:tc>
          <w:tcPr>
            <w:tcW w:w="656" w:type="pct"/>
            <w:tcBorders>
              <w:top w:val="single" w:sz="4" w:space="0" w:color="auto"/>
              <w:left w:val="single" w:sz="4" w:space="0" w:color="auto"/>
              <w:bottom w:val="single" w:sz="4" w:space="0" w:color="auto"/>
              <w:right w:val="single" w:sz="4" w:space="0" w:color="auto"/>
            </w:tcBorders>
            <w:shd w:val="clear" w:color="auto" w:fill="FFFF00"/>
            <w:hideMark/>
          </w:tcPr>
          <w:p w14:paraId="587D4A23" w14:textId="77777777" w:rsidR="00E81FFA" w:rsidRPr="00622EA8" w:rsidRDefault="00E81FFA" w:rsidP="00E81FFA">
            <w:pPr>
              <w:rPr>
                <w:lang w:val="en-GB"/>
              </w:rPr>
            </w:pPr>
            <w:r w:rsidRPr="00622EA8">
              <w:rPr>
                <w:lang w:val="en-GB"/>
              </w:rPr>
              <w:t>Enhanced inter-slot frequency hopping for PUCCH repetitions with DMRS bundling</w:t>
            </w:r>
          </w:p>
          <w:p w14:paraId="5991F8C1" w14:textId="77777777" w:rsidR="00E81FFA" w:rsidRPr="00622EA8" w:rsidRDefault="00E81FFA" w:rsidP="00E81FFA">
            <w:pPr>
              <w:rPr>
                <w:lang w:val="en-GB"/>
              </w:rPr>
            </w:pPr>
            <w:r w:rsidRPr="00622EA8">
              <w:rPr>
                <w:lang w:val="en-GB"/>
              </w:rPr>
              <w:t>FFS whether to merge with FG 30-4e</w:t>
            </w:r>
          </w:p>
        </w:tc>
        <w:tc>
          <w:tcPr>
            <w:tcW w:w="282" w:type="pct"/>
            <w:tcBorders>
              <w:top w:val="single" w:sz="4" w:space="0" w:color="auto"/>
              <w:left w:val="single" w:sz="4" w:space="0" w:color="auto"/>
              <w:bottom w:val="single" w:sz="4" w:space="0" w:color="auto"/>
              <w:right w:val="single" w:sz="4" w:space="0" w:color="auto"/>
            </w:tcBorders>
            <w:shd w:val="clear" w:color="auto" w:fill="FFFF00"/>
            <w:hideMark/>
          </w:tcPr>
          <w:p w14:paraId="5000EE5C" w14:textId="77777777" w:rsidR="00E81FFA" w:rsidRPr="00622EA8" w:rsidRDefault="00E81FFA" w:rsidP="00E81FFA">
            <w:pPr>
              <w:rPr>
                <w:lang w:val="en-GB"/>
              </w:rPr>
            </w:pPr>
            <w:r w:rsidRPr="00622EA8">
              <w:rPr>
                <w:lang w:val="en-GB"/>
              </w:rPr>
              <w:t>[30-4d]</w:t>
            </w:r>
          </w:p>
        </w:tc>
        <w:tc>
          <w:tcPr>
            <w:tcW w:w="281" w:type="pct"/>
            <w:tcBorders>
              <w:top w:val="single" w:sz="4" w:space="0" w:color="auto"/>
              <w:left w:val="single" w:sz="4" w:space="0" w:color="auto"/>
              <w:bottom w:val="single" w:sz="4" w:space="0" w:color="auto"/>
              <w:right w:val="single" w:sz="4" w:space="0" w:color="auto"/>
            </w:tcBorders>
            <w:shd w:val="clear" w:color="auto" w:fill="auto"/>
            <w:hideMark/>
          </w:tcPr>
          <w:p w14:paraId="4EC52EFD" w14:textId="77777777" w:rsidR="00E81FFA" w:rsidRPr="00622EA8" w:rsidRDefault="00E81FFA" w:rsidP="00E81FFA">
            <w:pPr>
              <w:rPr>
                <w:lang w:val="en-GB"/>
              </w:rPr>
            </w:pPr>
            <w:r w:rsidRPr="00622EA8">
              <w:rPr>
                <w:lang w:val="en-GB"/>
              </w:rPr>
              <w:t>Yes</w:t>
            </w:r>
          </w:p>
        </w:tc>
        <w:tc>
          <w:tcPr>
            <w:tcW w:w="344" w:type="pct"/>
            <w:tcBorders>
              <w:top w:val="single" w:sz="4" w:space="0" w:color="auto"/>
              <w:left w:val="single" w:sz="4" w:space="0" w:color="auto"/>
              <w:bottom w:val="single" w:sz="4" w:space="0" w:color="auto"/>
              <w:right w:val="single" w:sz="4" w:space="0" w:color="auto"/>
            </w:tcBorders>
            <w:shd w:val="clear" w:color="auto" w:fill="auto"/>
            <w:hideMark/>
          </w:tcPr>
          <w:p w14:paraId="7DA88B81" w14:textId="77777777" w:rsidR="00E81FFA" w:rsidRPr="00622EA8" w:rsidRDefault="00E81FFA" w:rsidP="00E81FFA">
            <w:pPr>
              <w:rPr>
                <w:lang w:val="en-GB"/>
              </w:rPr>
            </w:pPr>
            <w:r w:rsidRPr="00622EA8">
              <w:rPr>
                <w:lang w:val="en-GB"/>
              </w:rPr>
              <w:t>N/A</w:t>
            </w:r>
          </w:p>
        </w:tc>
        <w:tc>
          <w:tcPr>
            <w:tcW w:w="500" w:type="pct"/>
            <w:tcBorders>
              <w:top w:val="single" w:sz="4" w:space="0" w:color="auto"/>
              <w:left w:val="single" w:sz="4" w:space="0" w:color="auto"/>
              <w:bottom w:val="single" w:sz="4" w:space="0" w:color="auto"/>
              <w:right w:val="single" w:sz="4" w:space="0" w:color="auto"/>
            </w:tcBorders>
            <w:shd w:val="clear" w:color="auto" w:fill="FFFF00"/>
            <w:hideMark/>
          </w:tcPr>
          <w:p w14:paraId="45FCCDC6" w14:textId="77777777" w:rsidR="00E81FFA" w:rsidRPr="00622EA8" w:rsidRDefault="00E81FFA" w:rsidP="00E81FFA">
            <w:pPr>
              <w:rPr>
                <w:lang w:val="en-GB"/>
              </w:rPr>
            </w:pPr>
            <w:r w:rsidRPr="00622EA8">
              <w:rPr>
                <w:lang w:val="en-GB"/>
              </w:rPr>
              <w:t>UE does not support Enhanced inter-slot frequency hopping for PUCCH repetitions with DMRS bundling</w:t>
            </w:r>
          </w:p>
        </w:tc>
        <w:tc>
          <w:tcPr>
            <w:tcW w:w="532" w:type="pct"/>
            <w:tcBorders>
              <w:top w:val="single" w:sz="4" w:space="0" w:color="auto"/>
              <w:left w:val="single" w:sz="4" w:space="0" w:color="auto"/>
              <w:bottom w:val="single" w:sz="4" w:space="0" w:color="auto"/>
              <w:right w:val="single" w:sz="4" w:space="0" w:color="auto"/>
            </w:tcBorders>
            <w:shd w:val="clear" w:color="auto" w:fill="FFFF00"/>
            <w:hideMark/>
          </w:tcPr>
          <w:p w14:paraId="0E6EECCA" w14:textId="38F039C3" w:rsidR="00E81FFA" w:rsidRPr="00622EA8" w:rsidRDefault="00E81FFA" w:rsidP="00E81FFA">
            <w:pPr>
              <w:rPr>
                <w:lang w:val="en-GB"/>
              </w:rPr>
            </w:pPr>
            <w:r w:rsidRPr="0032318E">
              <w:rPr>
                <w:rFonts w:asciiTheme="majorHAnsi" w:hAnsiTheme="majorHAnsi" w:cstheme="majorHAnsi"/>
                <w:strike/>
                <w:sz w:val="16"/>
                <w:szCs w:val="16"/>
                <w:lang w:eastAsia="zh-CN"/>
              </w:rPr>
              <w:t>[Per UE]</w:t>
            </w:r>
            <w:r>
              <w:rPr>
                <w:rFonts w:asciiTheme="majorHAnsi" w:hAnsiTheme="majorHAnsi" w:cstheme="majorHAnsi"/>
                <w:sz w:val="16"/>
                <w:szCs w:val="16"/>
                <w:lang w:eastAsia="zh-CN"/>
              </w:rPr>
              <w:t xml:space="preserve"> </w:t>
            </w:r>
            <w:r w:rsidRPr="00FB48A6">
              <w:rPr>
                <w:rFonts w:asciiTheme="majorHAnsi" w:hAnsiTheme="majorHAnsi" w:cstheme="majorHAnsi"/>
                <w:color w:val="FF0000"/>
                <w:sz w:val="16"/>
                <w:szCs w:val="16"/>
                <w:lang w:eastAsia="zh-CN"/>
              </w:rPr>
              <w:t>Per FS</w:t>
            </w:r>
          </w:p>
        </w:tc>
        <w:tc>
          <w:tcPr>
            <w:tcW w:w="313" w:type="pct"/>
            <w:tcBorders>
              <w:top w:val="single" w:sz="4" w:space="0" w:color="auto"/>
              <w:left w:val="single" w:sz="4" w:space="0" w:color="auto"/>
              <w:bottom w:val="single" w:sz="4" w:space="0" w:color="auto"/>
              <w:right w:val="single" w:sz="4" w:space="0" w:color="auto"/>
            </w:tcBorders>
            <w:shd w:val="clear" w:color="auto" w:fill="FFFF00"/>
            <w:hideMark/>
          </w:tcPr>
          <w:p w14:paraId="507EBC47" w14:textId="5E96B5A5" w:rsidR="00E81FFA" w:rsidRPr="00622EA8" w:rsidRDefault="00E81FFA" w:rsidP="00E81FFA">
            <w:pPr>
              <w:rPr>
                <w:lang w:val="en-GB"/>
              </w:rPr>
            </w:pPr>
            <w:r w:rsidRPr="00A01179">
              <w:rPr>
                <w:rFonts w:asciiTheme="majorHAnsi" w:hAnsiTheme="majorHAnsi" w:cstheme="majorHAnsi"/>
                <w:strike/>
                <w:sz w:val="16"/>
                <w:szCs w:val="16"/>
                <w:lang w:eastAsia="ja-JP"/>
              </w:rPr>
              <w:t xml:space="preserve">FFS </w:t>
            </w:r>
            <w:r w:rsidRPr="00A01179">
              <w:rPr>
                <w:rFonts w:asciiTheme="majorHAnsi" w:hAnsiTheme="majorHAnsi" w:cstheme="majorHAnsi"/>
                <w:color w:val="FF0000"/>
                <w:sz w:val="16"/>
                <w:szCs w:val="16"/>
                <w:lang w:eastAsia="ja-JP"/>
              </w:rPr>
              <w:t>N/A</w:t>
            </w:r>
          </w:p>
        </w:tc>
        <w:tc>
          <w:tcPr>
            <w:tcW w:w="344" w:type="pct"/>
            <w:tcBorders>
              <w:top w:val="single" w:sz="4" w:space="0" w:color="auto"/>
              <w:left w:val="single" w:sz="4" w:space="0" w:color="auto"/>
              <w:bottom w:val="single" w:sz="4" w:space="0" w:color="auto"/>
              <w:right w:val="single" w:sz="4" w:space="0" w:color="auto"/>
            </w:tcBorders>
            <w:shd w:val="clear" w:color="auto" w:fill="FFFF00"/>
            <w:hideMark/>
          </w:tcPr>
          <w:p w14:paraId="2909C0CB" w14:textId="0011E407" w:rsidR="00E81FFA" w:rsidRPr="00622EA8" w:rsidRDefault="00E81FFA" w:rsidP="00E81FFA">
            <w:pPr>
              <w:rPr>
                <w:lang w:val="en-GB"/>
              </w:rPr>
            </w:pPr>
            <w:r w:rsidRPr="00AE6BD4">
              <w:rPr>
                <w:rFonts w:asciiTheme="majorHAnsi" w:hAnsiTheme="majorHAnsi" w:cstheme="majorHAnsi"/>
                <w:strike/>
                <w:sz w:val="16"/>
                <w:szCs w:val="16"/>
                <w:lang w:eastAsia="zh-CN"/>
              </w:rPr>
              <w:t>No</w:t>
            </w:r>
            <w:r>
              <w:rPr>
                <w:rFonts w:asciiTheme="majorHAnsi" w:hAnsiTheme="majorHAnsi" w:cstheme="majorHAnsi"/>
                <w:sz w:val="16"/>
                <w:szCs w:val="16"/>
                <w:lang w:eastAsia="zh-CN"/>
              </w:rPr>
              <w:t xml:space="preserve"> </w:t>
            </w:r>
            <w:r w:rsidRPr="0026640B">
              <w:rPr>
                <w:rFonts w:asciiTheme="majorHAnsi" w:hAnsiTheme="majorHAnsi" w:cstheme="majorHAnsi"/>
                <w:color w:val="FF0000"/>
                <w:sz w:val="16"/>
                <w:szCs w:val="16"/>
                <w:lang w:eastAsia="zh-CN"/>
              </w:rPr>
              <w:t>N/A</w:t>
            </w:r>
          </w:p>
        </w:tc>
        <w:tc>
          <w:tcPr>
            <w:tcW w:w="312" w:type="pct"/>
            <w:tcBorders>
              <w:top w:val="single" w:sz="4" w:space="0" w:color="auto"/>
              <w:left w:val="single" w:sz="4" w:space="0" w:color="auto"/>
              <w:bottom w:val="single" w:sz="4" w:space="0" w:color="auto"/>
              <w:right w:val="single" w:sz="4" w:space="0" w:color="auto"/>
            </w:tcBorders>
            <w:shd w:val="clear" w:color="auto" w:fill="FFFF00"/>
            <w:hideMark/>
          </w:tcPr>
          <w:p w14:paraId="7635ECC8" w14:textId="77777777" w:rsidR="00E81FFA" w:rsidRPr="00622EA8" w:rsidRDefault="00E81FFA" w:rsidP="00E81FFA">
            <w:pPr>
              <w:rPr>
                <w:lang w:val="en-GB"/>
              </w:rPr>
            </w:pPr>
            <w:r w:rsidRPr="00622EA8">
              <w:rPr>
                <w:lang w:val="en-GB"/>
              </w:rPr>
              <w:t>N/A</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0DC9A7F9" w14:textId="77777777" w:rsidR="00E81FFA" w:rsidRPr="00622EA8" w:rsidRDefault="00E81FFA" w:rsidP="00E81FFA">
            <w:pPr>
              <w:rPr>
                <w:lang w:val="en-GB"/>
              </w:rPr>
            </w:pPr>
          </w:p>
        </w:tc>
        <w:tc>
          <w:tcPr>
            <w:tcW w:w="374" w:type="pct"/>
            <w:tcBorders>
              <w:top w:val="single" w:sz="4" w:space="0" w:color="auto"/>
              <w:left w:val="single" w:sz="4" w:space="0" w:color="auto"/>
              <w:bottom w:val="single" w:sz="4" w:space="0" w:color="auto"/>
              <w:right w:val="single" w:sz="4" w:space="0" w:color="auto"/>
            </w:tcBorders>
            <w:shd w:val="clear" w:color="auto" w:fill="auto"/>
            <w:hideMark/>
          </w:tcPr>
          <w:p w14:paraId="0C3DC3EB" w14:textId="2C007EB9" w:rsidR="00E81FFA" w:rsidRPr="00622EA8" w:rsidRDefault="00E81FFA" w:rsidP="00E81FFA">
            <w:pPr>
              <w:rPr>
                <w:lang w:val="en-GB"/>
              </w:rPr>
            </w:pPr>
            <w:r w:rsidRPr="00622EA8">
              <w:rPr>
                <w:lang w:val="en-GB"/>
              </w:rPr>
              <w:t>Optional with capability signalling</w:t>
            </w:r>
          </w:p>
        </w:tc>
      </w:tr>
      <w:tr w:rsidR="00E81FFA" w:rsidRPr="00622EA8" w14:paraId="7576915B" w14:textId="77777777" w:rsidTr="00D708A7">
        <w:trPr>
          <w:trHeight w:val="20"/>
        </w:trPr>
        <w:tc>
          <w:tcPr>
            <w:tcW w:w="280" w:type="pct"/>
            <w:tcBorders>
              <w:top w:val="single" w:sz="4" w:space="0" w:color="auto"/>
              <w:left w:val="single" w:sz="4" w:space="0" w:color="auto"/>
              <w:bottom w:val="single" w:sz="4" w:space="0" w:color="auto"/>
              <w:right w:val="single" w:sz="4" w:space="0" w:color="auto"/>
            </w:tcBorders>
            <w:shd w:val="clear" w:color="auto" w:fill="auto"/>
            <w:hideMark/>
          </w:tcPr>
          <w:p w14:paraId="48BE2AE9" w14:textId="77777777" w:rsidR="00E81FFA" w:rsidRPr="00622EA8" w:rsidRDefault="00E81FFA" w:rsidP="00E81FFA">
            <w:pPr>
              <w:rPr>
                <w:lang w:val="en-GB"/>
              </w:rPr>
            </w:pPr>
            <w:r w:rsidRPr="00622EA8">
              <w:rPr>
                <w:lang w:val="en-GB"/>
              </w:rPr>
              <w:t xml:space="preserve">30. </w:t>
            </w:r>
            <w:proofErr w:type="spellStart"/>
            <w:r w:rsidRPr="00622EA8">
              <w:rPr>
                <w:lang w:val="en-GB"/>
              </w:rPr>
              <w:t>NR_cov_enh</w:t>
            </w:r>
            <w:proofErr w:type="spellEnd"/>
          </w:p>
        </w:tc>
        <w:tc>
          <w:tcPr>
            <w:tcW w:w="264" w:type="pct"/>
            <w:tcBorders>
              <w:top w:val="single" w:sz="4" w:space="0" w:color="auto"/>
              <w:left w:val="single" w:sz="4" w:space="0" w:color="auto"/>
              <w:bottom w:val="single" w:sz="4" w:space="0" w:color="auto"/>
              <w:right w:val="single" w:sz="4" w:space="0" w:color="auto"/>
            </w:tcBorders>
            <w:shd w:val="clear" w:color="auto" w:fill="auto"/>
            <w:hideMark/>
          </w:tcPr>
          <w:p w14:paraId="4281170B" w14:textId="77777777" w:rsidR="00E81FFA" w:rsidRPr="00622EA8" w:rsidRDefault="00E81FFA" w:rsidP="00E81FFA">
            <w:pPr>
              <w:rPr>
                <w:lang w:val="en-GB"/>
              </w:rPr>
            </w:pPr>
            <w:r w:rsidRPr="00622EA8">
              <w:rPr>
                <w:lang w:val="en-GB"/>
              </w:rPr>
              <w:t>30-4g</w:t>
            </w:r>
          </w:p>
        </w:tc>
        <w:tc>
          <w:tcPr>
            <w:tcW w:w="393" w:type="pct"/>
            <w:tcBorders>
              <w:top w:val="single" w:sz="4" w:space="0" w:color="auto"/>
              <w:left w:val="single" w:sz="4" w:space="0" w:color="auto"/>
              <w:bottom w:val="single" w:sz="4" w:space="0" w:color="auto"/>
              <w:right w:val="single" w:sz="4" w:space="0" w:color="auto"/>
            </w:tcBorders>
            <w:shd w:val="clear" w:color="auto" w:fill="FFFF00"/>
            <w:hideMark/>
          </w:tcPr>
          <w:p w14:paraId="6D5DD823" w14:textId="65E8027E" w:rsidR="00E81FFA" w:rsidRPr="00622EA8" w:rsidRDefault="00E81FFA" w:rsidP="00E81FFA">
            <w:pPr>
              <w:rPr>
                <w:lang w:val="en-GB"/>
              </w:rPr>
            </w:pPr>
            <w:r w:rsidRPr="00622EA8">
              <w:rPr>
                <w:lang w:val="en-GB"/>
              </w:rPr>
              <w:t xml:space="preserve">Restart DM-RS bundling after the events that violate </w:t>
            </w:r>
            <w:r w:rsidRPr="00622EA8">
              <w:rPr>
                <w:lang w:val="en-GB"/>
              </w:rPr>
              <w:lastRenderedPageBreak/>
              <w:t>power consistency and phase continuity</w:t>
            </w:r>
          </w:p>
        </w:tc>
        <w:tc>
          <w:tcPr>
            <w:tcW w:w="656" w:type="pct"/>
            <w:tcBorders>
              <w:top w:val="single" w:sz="4" w:space="0" w:color="auto"/>
              <w:left w:val="single" w:sz="4" w:space="0" w:color="auto"/>
              <w:bottom w:val="single" w:sz="4" w:space="0" w:color="auto"/>
              <w:right w:val="single" w:sz="4" w:space="0" w:color="auto"/>
            </w:tcBorders>
            <w:shd w:val="clear" w:color="auto" w:fill="FFFF00"/>
            <w:hideMark/>
          </w:tcPr>
          <w:p w14:paraId="44399A12" w14:textId="77777777" w:rsidR="00E81FFA" w:rsidRPr="00622EA8" w:rsidRDefault="00E81FFA" w:rsidP="00E81FFA">
            <w:pPr>
              <w:rPr>
                <w:lang w:val="en-GB"/>
              </w:rPr>
            </w:pPr>
            <w:r w:rsidRPr="00622EA8">
              <w:rPr>
                <w:lang w:val="en-GB"/>
              </w:rPr>
              <w:lastRenderedPageBreak/>
              <w:t xml:space="preserve">Support restarting DM-RS bundling after the events that violate power </w:t>
            </w:r>
            <w:r w:rsidRPr="00622EA8">
              <w:rPr>
                <w:lang w:val="en-GB"/>
              </w:rPr>
              <w:lastRenderedPageBreak/>
              <w:t>consistency and phase continuity</w:t>
            </w:r>
          </w:p>
        </w:tc>
        <w:tc>
          <w:tcPr>
            <w:tcW w:w="282" w:type="pct"/>
            <w:tcBorders>
              <w:top w:val="single" w:sz="4" w:space="0" w:color="auto"/>
              <w:left w:val="single" w:sz="4" w:space="0" w:color="auto"/>
              <w:bottom w:val="single" w:sz="4" w:space="0" w:color="auto"/>
              <w:right w:val="single" w:sz="4" w:space="0" w:color="auto"/>
            </w:tcBorders>
            <w:shd w:val="clear" w:color="auto" w:fill="FFFF00"/>
            <w:hideMark/>
          </w:tcPr>
          <w:p w14:paraId="70D878FB" w14:textId="77777777" w:rsidR="00E81FFA" w:rsidRPr="00622EA8" w:rsidRDefault="00E81FFA" w:rsidP="00E81FFA">
            <w:pPr>
              <w:rPr>
                <w:lang w:val="en-GB"/>
              </w:rPr>
            </w:pPr>
            <w:r w:rsidRPr="00622EA8">
              <w:rPr>
                <w:lang w:val="en-GB"/>
              </w:rPr>
              <w:lastRenderedPageBreak/>
              <w:t>[30-4]</w:t>
            </w:r>
          </w:p>
        </w:tc>
        <w:tc>
          <w:tcPr>
            <w:tcW w:w="281" w:type="pct"/>
            <w:tcBorders>
              <w:top w:val="single" w:sz="4" w:space="0" w:color="auto"/>
              <w:left w:val="single" w:sz="4" w:space="0" w:color="auto"/>
              <w:bottom w:val="single" w:sz="4" w:space="0" w:color="auto"/>
              <w:right w:val="single" w:sz="4" w:space="0" w:color="auto"/>
            </w:tcBorders>
            <w:shd w:val="clear" w:color="auto" w:fill="auto"/>
            <w:hideMark/>
          </w:tcPr>
          <w:p w14:paraId="3BA62A39" w14:textId="77777777" w:rsidR="00E81FFA" w:rsidRPr="00622EA8" w:rsidRDefault="00E81FFA" w:rsidP="00E81FFA">
            <w:pPr>
              <w:rPr>
                <w:lang w:val="en-GB"/>
              </w:rPr>
            </w:pPr>
            <w:r w:rsidRPr="00622EA8">
              <w:rPr>
                <w:lang w:val="en-GB"/>
              </w:rPr>
              <w:t>Yes</w:t>
            </w:r>
          </w:p>
        </w:tc>
        <w:tc>
          <w:tcPr>
            <w:tcW w:w="344" w:type="pct"/>
            <w:tcBorders>
              <w:top w:val="single" w:sz="4" w:space="0" w:color="auto"/>
              <w:left w:val="single" w:sz="4" w:space="0" w:color="auto"/>
              <w:bottom w:val="single" w:sz="4" w:space="0" w:color="auto"/>
              <w:right w:val="single" w:sz="4" w:space="0" w:color="auto"/>
            </w:tcBorders>
            <w:shd w:val="clear" w:color="auto" w:fill="auto"/>
            <w:hideMark/>
          </w:tcPr>
          <w:p w14:paraId="70AE9C0E" w14:textId="77777777" w:rsidR="00E81FFA" w:rsidRPr="00622EA8" w:rsidRDefault="00E81FFA" w:rsidP="00E81FFA">
            <w:pPr>
              <w:rPr>
                <w:lang w:val="en-GB"/>
              </w:rPr>
            </w:pPr>
            <w:r w:rsidRPr="00622EA8">
              <w:rPr>
                <w:lang w:val="en-GB"/>
              </w:rPr>
              <w:t>N/A</w:t>
            </w:r>
          </w:p>
        </w:tc>
        <w:tc>
          <w:tcPr>
            <w:tcW w:w="500" w:type="pct"/>
            <w:tcBorders>
              <w:top w:val="single" w:sz="4" w:space="0" w:color="auto"/>
              <w:left w:val="single" w:sz="4" w:space="0" w:color="auto"/>
              <w:bottom w:val="single" w:sz="4" w:space="0" w:color="auto"/>
              <w:right w:val="single" w:sz="4" w:space="0" w:color="auto"/>
            </w:tcBorders>
            <w:shd w:val="clear" w:color="auto" w:fill="FFFF00"/>
            <w:hideMark/>
          </w:tcPr>
          <w:p w14:paraId="75A5ACA2" w14:textId="77777777" w:rsidR="00E81FFA" w:rsidRPr="00622EA8" w:rsidRDefault="00E81FFA" w:rsidP="00E81FFA">
            <w:pPr>
              <w:rPr>
                <w:lang w:val="en-GB"/>
              </w:rPr>
            </w:pPr>
            <w:r w:rsidRPr="00622EA8">
              <w:rPr>
                <w:lang w:val="en-GB"/>
              </w:rPr>
              <w:t xml:space="preserve">UE does not support restarting DM-RS bundling after the events that violate </w:t>
            </w:r>
            <w:r w:rsidRPr="00622EA8">
              <w:rPr>
                <w:lang w:val="en-GB"/>
              </w:rPr>
              <w:lastRenderedPageBreak/>
              <w:t>power consistency and phase continuity</w:t>
            </w:r>
          </w:p>
        </w:tc>
        <w:tc>
          <w:tcPr>
            <w:tcW w:w="532" w:type="pct"/>
            <w:tcBorders>
              <w:top w:val="single" w:sz="4" w:space="0" w:color="auto"/>
              <w:left w:val="single" w:sz="4" w:space="0" w:color="auto"/>
              <w:bottom w:val="single" w:sz="4" w:space="0" w:color="auto"/>
              <w:right w:val="single" w:sz="4" w:space="0" w:color="auto"/>
            </w:tcBorders>
            <w:shd w:val="clear" w:color="auto" w:fill="FFFF00"/>
            <w:hideMark/>
          </w:tcPr>
          <w:p w14:paraId="6FDCC440" w14:textId="4E6B48C5" w:rsidR="00E81FFA" w:rsidRPr="00622EA8" w:rsidRDefault="00E81FFA" w:rsidP="00E81FFA">
            <w:pPr>
              <w:rPr>
                <w:lang w:val="en-GB"/>
              </w:rPr>
            </w:pPr>
            <w:r w:rsidRPr="0032318E">
              <w:rPr>
                <w:rFonts w:asciiTheme="majorHAnsi" w:hAnsiTheme="majorHAnsi" w:cstheme="majorHAnsi"/>
                <w:strike/>
                <w:sz w:val="16"/>
                <w:szCs w:val="16"/>
                <w:lang w:eastAsia="zh-CN"/>
              </w:rPr>
              <w:lastRenderedPageBreak/>
              <w:t>[Per UE]</w:t>
            </w:r>
            <w:r>
              <w:rPr>
                <w:rFonts w:asciiTheme="majorHAnsi" w:hAnsiTheme="majorHAnsi" w:cstheme="majorHAnsi"/>
                <w:sz w:val="16"/>
                <w:szCs w:val="16"/>
                <w:lang w:eastAsia="zh-CN"/>
              </w:rPr>
              <w:t xml:space="preserve"> </w:t>
            </w:r>
            <w:r w:rsidRPr="00FB48A6">
              <w:rPr>
                <w:rFonts w:asciiTheme="majorHAnsi" w:hAnsiTheme="majorHAnsi" w:cstheme="majorHAnsi"/>
                <w:color w:val="FF0000"/>
                <w:sz w:val="16"/>
                <w:szCs w:val="16"/>
                <w:lang w:eastAsia="zh-CN"/>
              </w:rPr>
              <w:t>Per FS</w:t>
            </w:r>
          </w:p>
        </w:tc>
        <w:tc>
          <w:tcPr>
            <w:tcW w:w="313" w:type="pct"/>
            <w:tcBorders>
              <w:top w:val="single" w:sz="4" w:space="0" w:color="auto"/>
              <w:left w:val="single" w:sz="4" w:space="0" w:color="auto"/>
              <w:bottom w:val="single" w:sz="4" w:space="0" w:color="auto"/>
              <w:right w:val="single" w:sz="4" w:space="0" w:color="auto"/>
            </w:tcBorders>
            <w:shd w:val="clear" w:color="auto" w:fill="FFFF00"/>
            <w:hideMark/>
          </w:tcPr>
          <w:p w14:paraId="0361BFC4" w14:textId="232479F4" w:rsidR="00E81FFA" w:rsidRPr="00622EA8" w:rsidRDefault="00E81FFA" w:rsidP="00E81FFA">
            <w:pPr>
              <w:rPr>
                <w:lang w:val="en-GB"/>
              </w:rPr>
            </w:pPr>
            <w:r w:rsidRPr="00A01179">
              <w:rPr>
                <w:rFonts w:asciiTheme="majorHAnsi" w:hAnsiTheme="majorHAnsi" w:cstheme="majorHAnsi"/>
                <w:strike/>
                <w:sz w:val="16"/>
                <w:szCs w:val="16"/>
                <w:lang w:eastAsia="ja-JP"/>
              </w:rPr>
              <w:t xml:space="preserve">FFS </w:t>
            </w:r>
            <w:r w:rsidRPr="00A01179">
              <w:rPr>
                <w:rFonts w:asciiTheme="majorHAnsi" w:hAnsiTheme="majorHAnsi" w:cstheme="majorHAnsi"/>
                <w:color w:val="FF0000"/>
                <w:sz w:val="16"/>
                <w:szCs w:val="16"/>
                <w:lang w:eastAsia="ja-JP"/>
              </w:rPr>
              <w:t>N/A</w:t>
            </w:r>
          </w:p>
        </w:tc>
        <w:tc>
          <w:tcPr>
            <w:tcW w:w="344" w:type="pct"/>
            <w:tcBorders>
              <w:top w:val="single" w:sz="4" w:space="0" w:color="auto"/>
              <w:left w:val="single" w:sz="4" w:space="0" w:color="auto"/>
              <w:bottom w:val="single" w:sz="4" w:space="0" w:color="auto"/>
              <w:right w:val="single" w:sz="4" w:space="0" w:color="auto"/>
            </w:tcBorders>
            <w:shd w:val="clear" w:color="auto" w:fill="FFFF00"/>
            <w:hideMark/>
          </w:tcPr>
          <w:p w14:paraId="58068710" w14:textId="559C5BA4" w:rsidR="00E81FFA" w:rsidRPr="00622EA8" w:rsidRDefault="00E81FFA" w:rsidP="00E81FFA">
            <w:pPr>
              <w:rPr>
                <w:lang w:val="en-GB"/>
              </w:rPr>
            </w:pPr>
            <w:r w:rsidRPr="00AE6BD4">
              <w:rPr>
                <w:rFonts w:asciiTheme="majorHAnsi" w:hAnsiTheme="majorHAnsi" w:cstheme="majorHAnsi"/>
                <w:strike/>
                <w:sz w:val="16"/>
                <w:szCs w:val="16"/>
                <w:lang w:eastAsia="zh-CN"/>
              </w:rPr>
              <w:t>No</w:t>
            </w:r>
            <w:r>
              <w:rPr>
                <w:rFonts w:asciiTheme="majorHAnsi" w:hAnsiTheme="majorHAnsi" w:cstheme="majorHAnsi"/>
                <w:sz w:val="16"/>
                <w:szCs w:val="16"/>
                <w:lang w:eastAsia="zh-CN"/>
              </w:rPr>
              <w:t xml:space="preserve"> </w:t>
            </w:r>
            <w:r w:rsidRPr="0026640B">
              <w:rPr>
                <w:rFonts w:asciiTheme="majorHAnsi" w:hAnsiTheme="majorHAnsi" w:cstheme="majorHAnsi"/>
                <w:color w:val="FF0000"/>
                <w:sz w:val="16"/>
                <w:szCs w:val="16"/>
                <w:lang w:eastAsia="zh-CN"/>
              </w:rPr>
              <w:t>N/A</w:t>
            </w:r>
          </w:p>
        </w:tc>
        <w:tc>
          <w:tcPr>
            <w:tcW w:w="312" w:type="pct"/>
            <w:tcBorders>
              <w:top w:val="single" w:sz="4" w:space="0" w:color="auto"/>
              <w:left w:val="single" w:sz="4" w:space="0" w:color="auto"/>
              <w:bottom w:val="single" w:sz="4" w:space="0" w:color="auto"/>
              <w:right w:val="single" w:sz="4" w:space="0" w:color="auto"/>
            </w:tcBorders>
            <w:shd w:val="clear" w:color="auto" w:fill="FFFF00"/>
            <w:hideMark/>
          </w:tcPr>
          <w:p w14:paraId="0D7847E2" w14:textId="77777777" w:rsidR="00E81FFA" w:rsidRPr="00622EA8" w:rsidRDefault="00E81FFA" w:rsidP="00E81FFA">
            <w:pPr>
              <w:rPr>
                <w:lang w:val="en-GB"/>
              </w:rPr>
            </w:pPr>
            <w:r w:rsidRPr="00622EA8">
              <w:rPr>
                <w:lang w:val="en-GB"/>
              </w:rPr>
              <w:t>N/A</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5A6A5F20" w14:textId="77777777" w:rsidR="00E81FFA" w:rsidRPr="00622EA8" w:rsidRDefault="00E81FFA" w:rsidP="00E81FFA">
            <w:pPr>
              <w:rPr>
                <w:lang w:val="en-GB"/>
              </w:rPr>
            </w:pPr>
          </w:p>
        </w:tc>
        <w:tc>
          <w:tcPr>
            <w:tcW w:w="374" w:type="pct"/>
            <w:tcBorders>
              <w:top w:val="single" w:sz="4" w:space="0" w:color="auto"/>
              <w:left w:val="single" w:sz="4" w:space="0" w:color="auto"/>
              <w:bottom w:val="single" w:sz="4" w:space="0" w:color="auto"/>
              <w:right w:val="single" w:sz="4" w:space="0" w:color="auto"/>
            </w:tcBorders>
            <w:shd w:val="clear" w:color="auto" w:fill="auto"/>
            <w:hideMark/>
          </w:tcPr>
          <w:p w14:paraId="3DD0270A" w14:textId="786F5E6B" w:rsidR="00E81FFA" w:rsidRPr="00622EA8" w:rsidRDefault="00E81FFA" w:rsidP="00E81FFA">
            <w:pPr>
              <w:rPr>
                <w:lang w:val="en-GB"/>
              </w:rPr>
            </w:pPr>
            <w:r w:rsidRPr="00622EA8">
              <w:rPr>
                <w:lang w:val="en-GB"/>
              </w:rPr>
              <w:t>Optional with capability signalling</w:t>
            </w:r>
          </w:p>
        </w:tc>
      </w:tr>
      <w:tr w:rsidR="006D2BD5" w:rsidRPr="00622EA8" w14:paraId="49DAC50F" w14:textId="77777777" w:rsidTr="00D708A7">
        <w:trPr>
          <w:trHeight w:val="20"/>
        </w:trPr>
        <w:tc>
          <w:tcPr>
            <w:tcW w:w="280" w:type="pct"/>
            <w:tcBorders>
              <w:top w:val="single" w:sz="4" w:space="0" w:color="auto"/>
              <w:left w:val="single" w:sz="4" w:space="0" w:color="auto"/>
              <w:bottom w:val="single" w:sz="4" w:space="0" w:color="auto"/>
              <w:right w:val="single" w:sz="4" w:space="0" w:color="auto"/>
            </w:tcBorders>
            <w:shd w:val="clear" w:color="auto" w:fill="auto"/>
            <w:hideMark/>
          </w:tcPr>
          <w:p w14:paraId="60B35162" w14:textId="77777777" w:rsidR="006D2BD5" w:rsidRPr="00622EA8" w:rsidRDefault="006D2BD5" w:rsidP="006D2BD5">
            <w:pPr>
              <w:rPr>
                <w:lang w:val="en-GB"/>
              </w:rPr>
            </w:pPr>
            <w:r w:rsidRPr="00622EA8">
              <w:rPr>
                <w:lang w:val="en-GB"/>
              </w:rPr>
              <w:t xml:space="preserve">30. </w:t>
            </w:r>
            <w:proofErr w:type="spellStart"/>
            <w:r w:rsidRPr="00622EA8">
              <w:rPr>
                <w:lang w:val="en-GB"/>
              </w:rPr>
              <w:t>NR_cov_enh</w:t>
            </w:r>
            <w:proofErr w:type="spellEnd"/>
          </w:p>
        </w:tc>
        <w:tc>
          <w:tcPr>
            <w:tcW w:w="264" w:type="pct"/>
            <w:tcBorders>
              <w:top w:val="single" w:sz="4" w:space="0" w:color="auto"/>
              <w:left w:val="single" w:sz="4" w:space="0" w:color="auto"/>
              <w:bottom w:val="single" w:sz="4" w:space="0" w:color="auto"/>
              <w:right w:val="single" w:sz="4" w:space="0" w:color="auto"/>
            </w:tcBorders>
            <w:shd w:val="clear" w:color="auto" w:fill="auto"/>
            <w:hideMark/>
          </w:tcPr>
          <w:p w14:paraId="5A460A38" w14:textId="77777777" w:rsidR="006D2BD5" w:rsidRPr="00622EA8" w:rsidRDefault="006D2BD5" w:rsidP="006D2BD5">
            <w:pPr>
              <w:rPr>
                <w:lang w:val="en-GB"/>
              </w:rPr>
            </w:pPr>
            <w:r w:rsidRPr="00622EA8">
              <w:rPr>
                <w:lang w:val="en-GB"/>
              </w:rPr>
              <w:t>30-5</w:t>
            </w:r>
          </w:p>
        </w:tc>
        <w:tc>
          <w:tcPr>
            <w:tcW w:w="393" w:type="pct"/>
            <w:tcBorders>
              <w:top w:val="single" w:sz="4" w:space="0" w:color="auto"/>
              <w:left w:val="single" w:sz="4" w:space="0" w:color="auto"/>
              <w:bottom w:val="single" w:sz="4" w:space="0" w:color="auto"/>
              <w:right w:val="single" w:sz="4" w:space="0" w:color="auto"/>
            </w:tcBorders>
            <w:shd w:val="clear" w:color="auto" w:fill="auto"/>
            <w:hideMark/>
          </w:tcPr>
          <w:p w14:paraId="4C02FC95" w14:textId="77777777" w:rsidR="006D2BD5" w:rsidRPr="00622EA8" w:rsidRDefault="006D2BD5" w:rsidP="006D2BD5">
            <w:pPr>
              <w:rPr>
                <w:lang w:val="en-GB"/>
              </w:rPr>
            </w:pPr>
            <w:r w:rsidRPr="00622EA8">
              <w:rPr>
                <w:lang w:val="en-GB"/>
              </w:rPr>
              <w:t>Slot based dynamic PUCCH repetition indication</w:t>
            </w:r>
          </w:p>
        </w:tc>
        <w:tc>
          <w:tcPr>
            <w:tcW w:w="656" w:type="pct"/>
            <w:tcBorders>
              <w:top w:val="single" w:sz="4" w:space="0" w:color="auto"/>
              <w:left w:val="single" w:sz="4" w:space="0" w:color="auto"/>
              <w:bottom w:val="single" w:sz="4" w:space="0" w:color="auto"/>
              <w:right w:val="single" w:sz="4" w:space="0" w:color="auto"/>
            </w:tcBorders>
            <w:shd w:val="clear" w:color="auto" w:fill="FFFF00"/>
            <w:hideMark/>
          </w:tcPr>
          <w:p w14:paraId="29A0ABBC" w14:textId="77777777" w:rsidR="006D2BD5" w:rsidRPr="00622EA8" w:rsidRDefault="006D2BD5" w:rsidP="006D2BD5">
            <w:pPr>
              <w:rPr>
                <w:lang w:val="en-GB"/>
              </w:rPr>
            </w:pPr>
            <w:r w:rsidRPr="00622EA8">
              <w:rPr>
                <w:lang w:val="en-GB"/>
              </w:rPr>
              <w:t>Support slot based dynamic PUCCH repetition indication for PUCCH formats 0/1/2/3/4</w:t>
            </w:r>
          </w:p>
          <w:p w14:paraId="13E90957" w14:textId="77777777" w:rsidR="006D2BD5" w:rsidRPr="00622EA8" w:rsidRDefault="006D2BD5" w:rsidP="006D2BD5">
            <w:pPr>
              <w:rPr>
                <w:lang w:val="en-GB"/>
              </w:rPr>
            </w:pPr>
            <w:r w:rsidRPr="00622EA8">
              <w:rPr>
                <w:lang w:val="en-GB"/>
              </w:rPr>
              <w:t>support slot based dynamic PUCCH repetition for PUCCH formats 0/1/2/3/4</w:t>
            </w:r>
          </w:p>
          <w:p w14:paraId="6E18115D" w14:textId="77777777" w:rsidR="006D2BD5" w:rsidRPr="00622EA8" w:rsidRDefault="006D2BD5" w:rsidP="006D2BD5">
            <w:pPr>
              <w:rPr>
                <w:lang w:val="en-GB"/>
              </w:rPr>
            </w:pPr>
            <w:r w:rsidRPr="00622EA8">
              <w:rPr>
                <w:lang w:val="en-GB"/>
              </w:rPr>
              <w:t>FFS whether to split FG 30-5 into 2 FGs; one for PUCCH formats 0/2 and the other for PUCCH formats 1/3/4</w:t>
            </w:r>
          </w:p>
        </w:tc>
        <w:tc>
          <w:tcPr>
            <w:tcW w:w="282" w:type="pct"/>
            <w:tcBorders>
              <w:top w:val="single" w:sz="4" w:space="0" w:color="auto"/>
              <w:left w:val="single" w:sz="4" w:space="0" w:color="auto"/>
              <w:bottom w:val="single" w:sz="4" w:space="0" w:color="auto"/>
              <w:right w:val="single" w:sz="4" w:space="0" w:color="auto"/>
            </w:tcBorders>
            <w:shd w:val="clear" w:color="auto" w:fill="FFFF00"/>
            <w:hideMark/>
          </w:tcPr>
          <w:p w14:paraId="2C5F16EB" w14:textId="29E34A74" w:rsidR="006D2BD5" w:rsidRPr="00622EA8" w:rsidRDefault="006D2BD5" w:rsidP="006D2BD5">
            <w:pPr>
              <w:rPr>
                <w:lang w:val="en-GB"/>
              </w:rPr>
            </w:pPr>
            <w:r w:rsidRPr="00622EA8">
              <w:rPr>
                <w:lang w:val="en-GB"/>
              </w:rPr>
              <w:t>4-23 and/or 25-2</w:t>
            </w:r>
          </w:p>
        </w:tc>
        <w:tc>
          <w:tcPr>
            <w:tcW w:w="281" w:type="pct"/>
            <w:tcBorders>
              <w:top w:val="single" w:sz="4" w:space="0" w:color="auto"/>
              <w:left w:val="single" w:sz="4" w:space="0" w:color="auto"/>
              <w:bottom w:val="single" w:sz="4" w:space="0" w:color="auto"/>
              <w:right w:val="single" w:sz="4" w:space="0" w:color="auto"/>
            </w:tcBorders>
            <w:shd w:val="clear" w:color="auto" w:fill="auto"/>
            <w:hideMark/>
          </w:tcPr>
          <w:p w14:paraId="56FF1235" w14:textId="77777777" w:rsidR="006D2BD5" w:rsidRPr="00622EA8" w:rsidRDefault="006D2BD5" w:rsidP="006D2BD5">
            <w:pPr>
              <w:rPr>
                <w:lang w:val="en-GB"/>
              </w:rPr>
            </w:pPr>
            <w:r w:rsidRPr="00622EA8">
              <w:rPr>
                <w:lang w:val="en-GB"/>
              </w:rPr>
              <w:t>Yes</w:t>
            </w:r>
          </w:p>
        </w:tc>
        <w:tc>
          <w:tcPr>
            <w:tcW w:w="344" w:type="pct"/>
            <w:tcBorders>
              <w:top w:val="single" w:sz="4" w:space="0" w:color="auto"/>
              <w:left w:val="single" w:sz="4" w:space="0" w:color="auto"/>
              <w:bottom w:val="single" w:sz="4" w:space="0" w:color="auto"/>
              <w:right w:val="single" w:sz="4" w:space="0" w:color="auto"/>
            </w:tcBorders>
            <w:shd w:val="clear" w:color="auto" w:fill="auto"/>
            <w:hideMark/>
          </w:tcPr>
          <w:p w14:paraId="126A571E" w14:textId="77777777" w:rsidR="006D2BD5" w:rsidRPr="00622EA8" w:rsidRDefault="006D2BD5" w:rsidP="006D2BD5">
            <w:pPr>
              <w:rPr>
                <w:lang w:val="en-GB"/>
              </w:rPr>
            </w:pPr>
            <w:r w:rsidRPr="00622EA8">
              <w:rPr>
                <w:lang w:val="en-GB"/>
              </w:rPr>
              <w:t>N/A</w:t>
            </w:r>
          </w:p>
        </w:tc>
        <w:tc>
          <w:tcPr>
            <w:tcW w:w="500" w:type="pct"/>
            <w:tcBorders>
              <w:top w:val="single" w:sz="4" w:space="0" w:color="auto"/>
              <w:left w:val="single" w:sz="4" w:space="0" w:color="auto"/>
              <w:bottom w:val="single" w:sz="4" w:space="0" w:color="auto"/>
              <w:right w:val="single" w:sz="4" w:space="0" w:color="auto"/>
            </w:tcBorders>
            <w:shd w:val="clear" w:color="auto" w:fill="auto"/>
            <w:hideMark/>
          </w:tcPr>
          <w:p w14:paraId="149CE7E7" w14:textId="77777777" w:rsidR="006D2BD5" w:rsidRPr="00622EA8" w:rsidRDefault="006D2BD5" w:rsidP="006D2BD5">
            <w:pPr>
              <w:rPr>
                <w:lang w:val="en-GB"/>
              </w:rPr>
            </w:pPr>
            <w:r w:rsidRPr="00622EA8">
              <w:t xml:space="preserve">UE does not support </w:t>
            </w:r>
            <w:r w:rsidRPr="00622EA8">
              <w:rPr>
                <w:lang w:val="en-GB"/>
              </w:rPr>
              <w:t>Dynamic PUCCH repetition indication</w:t>
            </w:r>
          </w:p>
        </w:tc>
        <w:tc>
          <w:tcPr>
            <w:tcW w:w="532" w:type="pct"/>
            <w:tcBorders>
              <w:top w:val="single" w:sz="4" w:space="0" w:color="auto"/>
              <w:left w:val="single" w:sz="4" w:space="0" w:color="auto"/>
              <w:bottom w:val="single" w:sz="4" w:space="0" w:color="auto"/>
              <w:right w:val="single" w:sz="4" w:space="0" w:color="auto"/>
            </w:tcBorders>
            <w:shd w:val="clear" w:color="auto" w:fill="FFFF00"/>
            <w:hideMark/>
          </w:tcPr>
          <w:p w14:paraId="62793FC4" w14:textId="789023A1" w:rsidR="006D2BD5" w:rsidRPr="00622EA8" w:rsidRDefault="006D2BD5" w:rsidP="006D2BD5">
            <w:pPr>
              <w:rPr>
                <w:lang w:val="en-GB"/>
              </w:rPr>
            </w:pPr>
            <w:r w:rsidRPr="00546D00">
              <w:rPr>
                <w:rFonts w:asciiTheme="majorHAnsi" w:hAnsiTheme="majorHAnsi" w:cstheme="majorHAnsi"/>
                <w:strike/>
                <w:sz w:val="16"/>
                <w:szCs w:val="16"/>
                <w:lang w:eastAsia="zh-CN"/>
              </w:rPr>
              <w:t>[Per UE]</w:t>
            </w:r>
            <w:r>
              <w:rPr>
                <w:rFonts w:asciiTheme="majorHAnsi" w:hAnsiTheme="majorHAnsi" w:cstheme="majorHAnsi"/>
                <w:sz w:val="16"/>
                <w:szCs w:val="16"/>
                <w:lang w:eastAsia="zh-CN"/>
              </w:rPr>
              <w:t xml:space="preserve"> </w:t>
            </w:r>
            <w:r w:rsidRPr="00546D00">
              <w:rPr>
                <w:rFonts w:asciiTheme="majorHAnsi" w:hAnsiTheme="majorHAnsi" w:cstheme="majorHAnsi"/>
                <w:color w:val="FF0000"/>
                <w:sz w:val="16"/>
                <w:szCs w:val="16"/>
                <w:lang w:eastAsia="zh-CN"/>
              </w:rPr>
              <w:t>Per Band</w:t>
            </w:r>
          </w:p>
        </w:tc>
        <w:tc>
          <w:tcPr>
            <w:tcW w:w="313" w:type="pct"/>
            <w:tcBorders>
              <w:top w:val="single" w:sz="4" w:space="0" w:color="auto"/>
              <w:left w:val="single" w:sz="4" w:space="0" w:color="auto"/>
              <w:bottom w:val="single" w:sz="4" w:space="0" w:color="auto"/>
              <w:right w:val="single" w:sz="4" w:space="0" w:color="auto"/>
            </w:tcBorders>
            <w:shd w:val="clear" w:color="auto" w:fill="FFFF00"/>
            <w:hideMark/>
          </w:tcPr>
          <w:p w14:paraId="60901A8B" w14:textId="28F0C3DD" w:rsidR="006D2BD5" w:rsidRPr="00622EA8" w:rsidRDefault="006D2BD5" w:rsidP="006D2BD5">
            <w:pPr>
              <w:rPr>
                <w:lang w:val="en-GB"/>
              </w:rPr>
            </w:pPr>
            <w:r w:rsidRPr="00580C14">
              <w:rPr>
                <w:rFonts w:asciiTheme="majorHAnsi" w:hAnsiTheme="majorHAnsi" w:cstheme="majorHAnsi"/>
                <w:strike/>
                <w:sz w:val="16"/>
                <w:szCs w:val="16"/>
                <w:lang w:eastAsia="ja-JP"/>
              </w:rPr>
              <w:t xml:space="preserve">FFS </w:t>
            </w:r>
            <w:r w:rsidRPr="00580C14">
              <w:rPr>
                <w:rFonts w:asciiTheme="majorHAnsi" w:hAnsiTheme="majorHAnsi" w:cstheme="majorHAnsi"/>
                <w:color w:val="FF0000"/>
                <w:sz w:val="16"/>
                <w:szCs w:val="16"/>
                <w:lang w:eastAsia="ja-JP"/>
              </w:rPr>
              <w:t>N</w:t>
            </w:r>
            <w:r>
              <w:rPr>
                <w:rFonts w:asciiTheme="majorHAnsi" w:hAnsiTheme="majorHAnsi" w:cstheme="majorHAnsi"/>
                <w:color w:val="FF0000"/>
                <w:sz w:val="16"/>
                <w:szCs w:val="16"/>
                <w:lang w:eastAsia="ja-JP"/>
              </w:rPr>
              <w:t>/A</w:t>
            </w:r>
          </w:p>
        </w:tc>
        <w:tc>
          <w:tcPr>
            <w:tcW w:w="344" w:type="pct"/>
            <w:tcBorders>
              <w:top w:val="single" w:sz="4" w:space="0" w:color="auto"/>
              <w:left w:val="single" w:sz="4" w:space="0" w:color="auto"/>
              <w:bottom w:val="single" w:sz="4" w:space="0" w:color="auto"/>
              <w:right w:val="single" w:sz="4" w:space="0" w:color="auto"/>
            </w:tcBorders>
            <w:shd w:val="clear" w:color="auto" w:fill="FFFF00"/>
            <w:hideMark/>
          </w:tcPr>
          <w:p w14:paraId="13572642" w14:textId="2A9B6997" w:rsidR="006D2BD5" w:rsidRPr="00622EA8" w:rsidRDefault="006D2BD5" w:rsidP="006D2BD5">
            <w:pPr>
              <w:rPr>
                <w:lang w:val="en-GB"/>
              </w:rPr>
            </w:pPr>
            <w:r w:rsidRPr="00F27A62">
              <w:rPr>
                <w:rFonts w:asciiTheme="majorHAnsi" w:hAnsiTheme="majorHAnsi" w:cstheme="majorHAnsi"/>
                <w:strike/>
                <w:sz w:val="16"/>
                <w:szCs w:val="16"/>
                <w:lang w:eastAsia="ja-JP"/>
              </w:rPr>
              <w:t>No</w:t>
            </w:r>
            <w:r>
              <w:rPr>
                <w:rFonts w:asciiTheme="majorHAnsi" w:hAnsiTheme="majorHAnsi" w:cstheme="majorHAnsi"/>
                <w:sz w:val="16"/>
                <w:szCs w:val="16"/>
                <w:lang w:eastAsia="ja-JP"/>
              </w:rPr>
              <w:t xml:space="preserve"> </w:t>
            </w:r>
            <w:r w:rsidRPr="00F27A62">
              <w:rPr>
                <w:rFonts w:asciiTheme="majorHAnsi" w:hAnsiTheme="majorHAnsi" w:cstheme="majorHAnsi"/>
                <w:color w:val="FF0000"/>
                <w:sz w:val="16"/>
                <w:szCs w:val="16"/>
                <w:lang w:eastAsia="ja-JP"/>
              </w:rPr>
              <w:t>N/A</w:t>
            </w:r>
          </w:p>
        </w:tc>
        <w:tc>
          <w:tcPr>
            <w:tcW w:w="312" w:type="pct"/>
            <w:tcBorders>
              <w:top w:val="single" w:sz="4" w:space="0" w:color="auto"/>
              <w:left w:val="single" w:sz="4" w:space="0" w:color="auto"/>
              <w:bottom w:val="single" w:sz="4" w:space="0" w:color="auto"/>
              <w:right w:val="single" w:sz="4" w:space="0" w:color="auto"/>
            </w:tcBorders>
            <w:shd w:val="clear" w:color="auto" w:fill="FFFF00"/>
            <w:hideMark/>
          </w:tcPr>
          <w:p w14:paraId="11636AB3" w14:textId="77777777" w:rsidR="006D2BD5" w:rsidRPr="00622EA8" w:rsidRDefault="006D2BD5" w:rsidP="006D2BD5">
            <w:pPr>
              <w:rPr>
                <w:lang w:val="en-GB"/>
              </w:rPr>
            </w:pPr>
            <w:r w:rsidRPr="00622EA8">
              <w:rPr>
                <w:lang w:val="en-GB"/>
              </w:rPr>
              <w:t>N/A</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2E011BC3" w14:textId="77777777" w:rsidR="006D2BD5" w:rsidRPr="00622EA8" w:rsidRDefault="006D2BD5" w:rsidP="006D2BD5">
            <w:pPr>
              <w:rPr>
                <w:lang w:val="en-GB"/>
              </w:rPr>
            </w:pPr>
          </w:p>
        </w:tc>
        <w:tc>
          <w:tcPr>
            <w:tcW w:w="374" w:type="pct"/>
            <w:tcBorders>
              <w:top w:val="single" w:sz="4" w:space="0" w:color="auto"/>
              <w:left w:val="single" w:sz="4" w:space="0" w:color="auto"/>
              <w:bottom w:val="single" w:sz="4" w:space="0" w:color="auto"/>
              <w:right w:val="single" w:sz="4" w:space="0" w:color="auto"/>
            </w:tcBorders>
            <w:shd w:val="clear" w:color="auto" w:fill="auto"/>
            <w:hideMark/>
          </w:tcPr>
          <w:p w14:paraId="7B92CD4C" w14:textId="77777777" w:rsidR="006D2BD5" w:rsidRPr="00622EA8" w:rsidRDefault="006D2BD5" w:rsidP="006D2BD5">
            <w:pPr>
              <w:rPr>
                <w:lang w:val="en-GB"/>
              </w:rPr>
            </w:pPr>
            <w:r w:rsidRPr="00622EA8">
              <w:rPr>
                <w:lang w:val="en-GB"/>
              </w:rPr>
              <w:t>Optional with capability signalling</w:t>
            </w:r>
          </w:p>
        </w:tc>
      </w:tr>
      <w:tr w:rsidR="006D2BD5" w:rsidRPr="00622EA8" w14:paraId="7A5ADF34" w14:textId="77777777" w:rsidTr="00D708A7">
        <w:trPr>
          <w:trHeight w:val="20"/>
        </w:trPr>
        <w:tc>
          <w:tcPr>
            <w:tcW w:w="280" w:type="pct"/>
            <w:tcBorders>
              <w:top w:val="single" w:sz="4" w:space="0" w:color="auto"/>
              <w:left w:val="single" w:sz="4" w:space="0" w:color="auto"/>
              <w:bottom w:val="single" w:sz="4" w:space="0" w:color="auto"/>
              <w:right w:val="single" w:sz="4" w:space="0" w:color="auto"/>
            </w:tcBorders>
            <w:shd w:val="clear" w:color="auto" w:fill="auto"/>
            <w:hideMark/>
          </w:tcPr>
          <w:p w14:paraId="68C6B261" w14:textId="77777777" w:rsidR="006D2BD5" w:rsidRPr="00622EA8" w:rsidRDefault="006D2BD5" w:rsidP="006D2BD5">
            <w:pPr>
              <w:rPr>
                <w:lang w:val="en-GB"/>
              </w:rPr>
            </w:pPr>
            <w:r w:rsidRPr="00622EA8">
              <w:rPr>
                <w:lang w:val="en-GB"/>
              </w:rPr>
              <w:t xml:space="preserve">30. </w:t>
            </w:r>
            <w:proofErr w:type="spellStart"/>
            <w:r w:rsidRPr="00622EA8">
              <w:rPr>
                <w:lang w:val="en-GB"/>
              </w:rPr>
              <w:t>NR_cov_enh</w:t>
            </w:r>
            <w:proofErr w:type="spellEnd"/>
          </w:p>
        </w:tc>
        <w:tc>
          <w:tcPr>
            <w:tcW w:w="264" w:type="pct"/>
            <w:tcBorders>
              <w:top w:val="single" w:sz="4" w:space="0" w:color="auto"/>
              <w:left w:val="single" w:sz="4" w:space="0" w:color="auto"/>
              <w:bottom w:val="single" w:sz="4" w:space="0" w:color="auto"/>
              <w:right w:val="single" w:sz="4" w:space="0" w:color="auto"/>
            </w:tcBorders>
            <w:shd w:val="clear" w:color="auto" w:fill="auto"/>
            <w:hideMark/>
          </w:tcPr>
          <w:p w14:paraId="29B61C97" w14:textId="77777777" w:rsidR="006D2BD5" w:rsidRPr="00622EA8" w:rsidRDefault="006D2BD5" w:rsidP="006D2BD5">
            <w:pPr>
              <w:rPr>
                <w:lang w:val="en-GB"/>
              </w:rPr>
            </w:pPr>
            <w:r w:rsidRPr="00622EA8">
              <w:rPr>
                <w:lang w:val="en-GB"/>
              </w:rPr>
              <w:t>30-6</w:t>
            </w:r>
          </w:p>
        </w:tc>
        <w:tc>
          <w:tcPr>
            <w:tcW w:w="393" w:type="pct"/>
            <w:tcBorders>
              <w:top w:val="single" w:sz="4" w:space="0" w:color="auto"/>
              <w:left w:val="single" w:sz="4" w:space="0" w:color="auto"/>
              <w:bottom w:val="single" w:sz="4" w:space="0" w:color="auto"/>
              <w:right w:val="single" w:sz="4" w:space="0" w:color="auto"/>
            </w:tcBorders>
            <w:shd w:val="clear" w:color="auto" w:fill="auto"/>
            <w:hideMark/>
          </w:tcPr>
          <w:p w14:paraId="4A738F2B" w14:textId="0FAC01BC" w:rsidR="006D2BD5" w:rsidRPr="00622EA8" w:rsidRDefault="006D2BD5" w:rsidP="006D2BD5">
            <w:pPr>
              <w:rPr>
                <w:lang w:val="en-GB"/>
              </w:rPr>
            </w:pPr>
            <w:r w:rsidRPr="00622EA8">
              <w:t>Repetition of PUSCH transmission scheduled by RAR UL grant and DCI format 0_0 with CRC scrambled by TC-RNTI</w:t>
            </w:r>
          </w:p>
        </w:tc>
        <w:tc>
          <w:tcPr>
            <w:tcW w:w="656" w:type="pct"/>
            <w:tcBorders>
              <w:top w:val="single" w:sz="4" w:space="0" w:color="auto"/>
              <w:left w:val="single" w:sz="4" w:space="0" w:color="auto"/>
              <w:bottom w:val="single" w:sz="4" w:space="0" w:color="auto"/>
              <w:right w:val="single" w:sz="4" w:space="0" w:color="auto"/>
            </w:tcBorders>
            <w:shd w:val="clear" w:color="auto" w:fill="FFFF00"/>
            <w:hideMark/>
          </w:tcPr>
          <w:p w14:paraId="4E4834F2" w14:textId="15AD752C" w:rsidR="006D2BD5" w:rsidRPr="00622EA8" w:rsidRDefault="006D2BD5" w:rsidP="006D2BD5">
            <w:pPr>
              <w:rPr>
                <w:lang w:val="en-GB"/>
              </w:rPr>
            </w:pPr>
            <w:r w:rsidRPr="00622EA8">
              <w:t>Support of repetition</w:t>
            </w:r>
            <w:r w:rsidRPr="00622EA8">
              <w:rPr>
                <w:lang w:val="en-GB"/>
              </w:rPr>
              <w:t xml:space="preserve"> </w:t>
            </w:r>
            <w:r w:rsidRPr="00622EA8">
              <w:t xml:space="preserve">of PUSCH transmission scheduled by RAR UL grant and DCI format 0_0 with CRC scrambled by TC-RNTI </w:t>
            </w:r>
          </w:p>
        </w:tc>
        <w:tc>
          <w:tcPr>
            <w:tcW w:w="282" w:type="pct"/>
            <w:tcBorders>
              <w:top w:val="single" w:sz="4" w:space="0" w:color="auto"/>
              <w:left w:val="single" w:sz="4" w:space="0" w:color="auto"/>
              <w:bottom w:val="single" w:sz="4" w:space="0" w:color="auto"/>
              <w:right w:val="single" w:sz="4" w:space="0" w:color="auto"/>
            </w:tcBorders>
            <w:shd w:val="clear" w:color="auto" w:fill="auto"/>
          </w:tcPr>
          <w:p w14:paraId="4323F6F7" w14:textId="77777777" w:rsidR="006D2BD5" w:rsidRPr="00622EA8" w:rsidRDefault="006D2BD5" w:rsidP="006D2BD5">
            <w:pPr>
              <w:rPr>
                <w:lang w:val="en-GB"/>
              </w:rPr>
            </w:pPr>
          </w:p>
        </w:tc>
        <w:tc>
          <w:tcPr>
            <w:tcW w:w="281" w:type="pct"/>
            <w:tcBorders>
              <w:top w:val="single" w:sz="4" w:space="0" w:color="auto"/>
              <w:left w:val="single" w:sz="4" w:space="0" w:color="auto"/>
              <w:bottom w:val="single" w:sz="4" w:space="0" w:color="auto"/>
              <w:right w:val="single" w:sz="4" w:space="0" w:color="auto"/>
            </w:tcBorders>
            <w:shd w:val="clear" w:color="auto" w:fill="FFFF00"/>
            <w:hideMark/>
          </w:tcPr>
          <w:p w14:paraId="55C62D68" w14:textId="77777777" w:rsidR="006D2BD5" w:rsidRPr="00622EA8" w:rsidRDefault="006D2BD5" w:rsidP="006D2BD5">
            <w:pPr>
              <w:rPr>
                <w:lang w:val="en-GB"/>
              </w:rPr>
            </w:pPr>
            <w:r w:rsidRPr="00622EA8">
              <w:rPr>
                <w:lang w:val="en-GB"/>
              </w:rPr>
              <w:t>Yes</w:t>
            </w:r>
          </w:p>
        </w:tc>
        <w:tc>
          <w:tcPr>
            <w:tcW w:w="344" w:type="pct"/>
            <w:tcBorders>
              <w:top w:val="single" w:sz="4" w:space="0" w:color="auto"/>
              <w:left w:val="single" w:sz="4" w:space="0" w:color="auto"/>
              <w:bottom w:val="single" w:sz="4" w:space="0" w:color="auto"/>
              <w:right w:val="single" w:sz="4" w:space="0" w:color="auto"/>
            </w:tcBorders>
            <w:shd w:val="clear" w:color="auto" w:fill="auto"/>
            <w:hideMark/>
          </w:tcPr>
          <w:p w14:paraId="2EC8DA28" w14:textId="77777777" w:rsidR="006D2BD5" w:rsidRPr="00622EA8" w:rsidRDefault="006D2BD5" w:rsidP="006D2BD5">
            <w:pPr>
              <w:rPr>
                <w:lang w:val="en-GB"/>
              </w:rPr>
            </w:pPr>
            <w:r w:rsidRPr="00622EA8">
              <w:rPr>
                <w:lang w:val="en-GB"/>
              </w:rPr>
              <w:t>N/A</w:t>
            </w:r>
          </w:p>
        </w:tc>
        <w:tc>
          <w:tcPr>
            <w:tcW w:w="500" w:type="pct"/>
            <w:tcBorders>
              <w:top w:val="single" w:sz="4" w:space="0" w:color="auto"/>
              <w:left w:val="single" w:sz="4" w:space="0" w:color="auto"/>
              <w:bottom w:val="single" w:sz="4" w:space="0" w:color="auto"/>
              <w:right w:val="single" w:sz="4" w:space="0" w:color="auto"/>
            </w:tcBorders>
            <w:shd w:val="clear" w:color="auto" w:fill="auto"/>
            <w:hideMark/>
          </w:tcPr>
          <w:p w14:paraId="6A65EF2B" w14:textId="42B982A6" w:rsidR="006D2BD5" w:rsidRPr="00622EA8" w:rsidRDefault="006D2BD5" w:rsidP="006D2BD5">
            <w:pPr>
              <w:rPr>
                <w:lang w:val="en-GB"/>
              </w:rPr>
            </w:pPr>
            <w:r w:rsidRPr="00622EA8">
              <w:rPr>
                <w:lang w:val="en-GB"/>
              </w:rPr>
              <w:t>UE does not support r</w:t>
            </w:r>
            <w:proofErr w:type="spellStart"/>
            <w:r w:rsidRPr="00622EA8">
              <w:t>epetition</w:t>
            </w:r>
            <w:proofErr w:type="spellEnd"/>
            <w:r w:rsidRPr="00622EA8">
              <w:t xml:space="preserve"> of PUSCH transmission scheduled by RAR UL grant and DCI format 0_0 with CRC scrambled by TC-RNTI.</w:t>
            </w:r>
          </w:p>
        </w:tc>
        <w:tc>
          <w:tcPr>
            <w:tcW w:w="532" w:type="pct"/>
            <w:tcBorders>
              <w:top w:val="single" w:sz="4" w:space="0" w:color="auto"/>
              <w:left w:val="single" w:sz="4" w:space="0" w:color="auto"/>
              <w:bottom w:val="single" w:sz="4" w:space="0" w:color="auto"/>
              <w:right w:val="single" w:sz="4" w:space="0" w:color="auto"/>
            </w:tcBorders>
            <w:shd w:val="clear" w:color="auto" w:fill="FFFF00"/>
            <w:hideMark/>
          </w:tcPr>
          <w:p w14:paraId="63953F21" w14:textId="40417D66" w:rsidR="006D2BD5" w:rsidRPr="00622EA8" w:rsidRDefault="006D2BD5" w:rsidP="006D2BD5">
            <w:pPr>
              <w:rPr>
                <w:lang w:val="en-GB"/>
              </w:rPr>
            </w:pPr>
            <w:r w:rsidRPr="00546D00">
              <w:rPr>
                <w:rFonts w:asciiTheme="majorHAnsi" w:hAnsiTheme="majorHAnsi" w:cstheme="majorHAnsi"/>
                <w:strike/>
                <w:sz w:val="16"/>
                <w:szCs w:val="16"/>
                <w:lang w:eastAsia="zh-CN"/>
              </w:rPr>
              <w:t>[Per UE]</w:t>
            </w:r>
            <w:r>
              <w:rPr>
                <w:rFonts w:asciiTheme="majorHAnsi" w:hAnsiTheme="majorHAnsi" w:cstheme="majorHAnsi"/>
                <w:sz w:val="16"/>
                <w:szCs w:val="16"/>
                <w:lang w:eastAsia="zh-CN"/>
              </w:rPr>
              <w:t xml:space="preserve"> </w:t>
            </w:r>
            <w:r w:rsidRPr="00546D00">
              <w:rPr>
                <w:rFonts w:asciiTheme="majorHAnsi" w:hAnsiTheme="majorHAnsi" w:cstheme="majorHAnsi"/>
                <w:color w:val="FF0000"/>
                <w:sz w:val="16"/>
                <w:szCs w:val="16"/>
                <w:lang w:eastAsia="zh-CN"/>
              </w:rPr>
              <w:t>Per Band</w:t>
            </w:r>
          </w:p>
        </w:tc>
        <w:tc>
          <w:tcPr>
            <w:tcW w:w="313" w:type="pct"/>
            <w:tcBorders>
              <w:top w:val="single" w:sz="4" w:space="0" w:color="auto"/>
              <w:left w:val="single" w:sz="4" w:space="0" w:color="auto"/>
              <w:bottom w:val="single" w:sz="4" w:space="0" w:color="auto"/>
              <w:right w:val="single" w:sz="4" w:space="0" w:color="auto"/>
            </w:tcBorders>
            <w:shd w:val="clear" w:color="auto" w:fill="FFFF00"/>
            <w:hideMark/>
          </w:tcPr>
          <w:p w14:paraId="6FA3AE26" w14:textId="33E8039E" w:rsidR="006D2BD5" w:rsidRPr="00622EA8" w:rsidRDefault="006D2BD5" w:rsidP="006D2BD5">
            <w:pPr>
              <w:rPr>
                <w:lang w:val="en-GB"/>
              </w:rPr>
            </w:pPr>
            <w:r>
              <w:rPr>
                <w:rFonts w:asciiTheme="majorHAnsi" w:hAnsiTheme="majorHAnsi" w:cstheme="majorHAnsi"/>
                <w:strike/>
                <w:sz w:val="16"/>
                <w:szCs w:val="16"/>
                <w:lang w:eastAsia="ja-JP"/>
              </w:rPr>
              <w:t>No</w:t>
            </w:r>
            <w:r w:rsidRPr="00580C14">
              <w:rPr>
                <w:rFonts w:asciiTheme="majorHAnsi" w:hAnsiTheme="majorHAnsi" w:cstheme="majorHAnsi"/>
                <w:strike/>
                <w:sz w:val="16"/>
                <w:szCs w:val="16"/>
                <w:lang w:eastAsia="ja-JP"/>
              </w:rPr>
              <w:t xml:space="preserve"> </w:t>
            </w:r>
            <w:r w:rsidRPr="00580C14">
              <w:rPr>
                <w:rFonts w:asciiTheme="majorHAnsi" w:hAnsiTheme="majorHAnsi" w:cstheme="majorHAnsi"/>
                <w:color w:val="FF0000"/>
                <w:sz w:val="16"/>
                <w:szCs w:val="16"/>
                <w:lang w:eastAsia="ja-JP"/>
              </w:rPr>
              <w:t>N</w:t>
            </w:r>
            <w:r>
              <w:rPr>
                <w:rFonts w:asciiTheme="majorHAnsi" w:hAnsiTheme="majorHAnsi" w:cstheme="majorHAnsi"/>
                <w:color w:val="FF0000"/>
                <w:sz w:val="16"/>
                <w:szCs w:val="16"/>
                <w:lang w:eastAsia="ja-JP"/>
              </w:rPr>
              <w:t>/A</w:t>
            </w:r>
          </w:p>
        </w:tc>
        <w:tc>
          <w:tcPr>
            <w:tcW w:w="344" w:type="pct"/>
            <w:tcBorders>
              <w:top w:val="single" w:sz="4" w:space="0" w:color="auto"/>
              <w:left w:val="single" w:sz="4" w:space="0" w:color="auto"/>
              <w:bottom w:val="single" w:sz="4" w:space="0" w:color="auto"/>
              <w:right w:val="single" w:sz="4" w:space="0" w:color="auto"/>
            </w:tcBorders>
            <w:shd w:val="clear" w:color="auto" w:fill="FFFF00"/>
            <w:hideMark/>
          </w:tcPr>
          <w:p w14:paraId="755CEDD9" w14:textId="3F19CE19" w:rsidR="006D2BD5" w:rsidRPr="00622EA8" w:rsidRDefault="006D2BD5" w:rsidP="006D2BD5">
            <w:pPr>
              <w:rPr>
                <w:lang w:val="en-GB"/>
              </w:rPr>
            </w:pPr>
            <w:r w:rsidRPr="00F27A62">
              <w:rPr>
                <w:rFonts w:asciiTheme="majorHAnsi" w:hAnsiTheme="majorHAnsi" w:cstheme="majorHAnsi"/>
                <w:strike/>
                <w:sz w:val="16"/>
                <w:szCs w:val="16"/>
                <w:lang w:eastAsia="ja-JP"/>
              </w:rPr>
              <w:t>No</w:t>
            </w:r>
            <w:r>
              <w:rPr>
                <w:rFonts w:asciiTheme="majorHAnsi" w:hAnsiTheme="majorHAnsi" w:cstheme="majorHAnsi"/>
                <w:sz w:val="16"/>
                <w:szCs w:val="16"/>
                <w:lang w:eastAsia="ja-JP"/>
              </w:rPr>
              <w:t xml:space="preserve"> </w:t>
            </w:r>
            <w:r w:rsidRPr="00F27A62">
              <w:rPr>
                <w:rFonts w:asciiTheme="majorHAnsi" w:hAnsiTheme="majorHAnsi" w:cstheme="majorHAnsi"/>
                <w:color w:val="FF0000"/>
                <w:sz w:val="16"/>
                <w:szCs w:val="16"/>
                <w:lang w:eastAsia="ja-JP"/>
              </w:rPr>
              <w:t>N/A</w:t>
            </w:r>
          </w:p>
        </w:tc>
        <w:tc>
          <w:tcPr>
            <w:tcW w:w="312" w:type="pct"/>
            <w:tcBorders>
              <w:top w:val="single" w:sz="4" w:space="0" w:color="auto"/>
              <w:left w:val="single" w:sz="4" w:space="0" w:color="auto"/>
              <w:bottom w:val="single" w:sz="4" w:space="0" w:color="auto"/>
              <w:right w:val="single" w:sz="4" w:space="0" w:color="auto"/>
            </w:tcBorders>
            <w:shd w:val="clear" w:color="auto" w:fill="FFFF00"/>
            <w:hideMark/>
          </w:tcPr>
          <w:p w14:paraId="091D9C64" w14:textId="77777777" w:rsidR="006D2BD5" w:rsidRPr="00622EA8" w:rsidRDefault="006D2BD5" w:rsidP="006D2BD5">
            <w:pPr>
              <w:rPr>
                <w:lang w:val="en-GB"/>
              </w:rPr>
            </w:pPr>
            <w:r w:rsidRPr="00622EA8">
              <w:rPr>
                <w:lang w:val="en-GB"/>
              </w:rPr>
              <w:t>N/A </w:t>
            </w:r>
          </w:p>
        </w:tc>
        <w:tc>
          <w:tcPr>
            <w:tcW w:w="125" w:type="pct"/>
            <w:tcBorders>
              <w:top w:val="single" w:sz="4" w:space="0" w:color="auto"/>
              <w:left w:val="single" w:sz="4" w:space="0" w:color="auto"/>
              <w:bottom w:val="single" w:sz="4" w:space="0" w:color="auto"/>
              <w:right w:val="single" w:sz="4" w:space="0" w:color="auto"/>
            </w:tcBorders>
            <w:shd w:val="clear" w:color="auto" w:fill="auto"/>
          </w:tcPr>
          <w:p w14:paraId="500553DC" w14:textId="77777777" w:rsidR="006D2BD5" w:rsidRPr="00622EA8" w:rsidRDefault="006D2BD5" w:rsidP="006D2BD5">
            <w:pPr>
              <w:rPr>
                <w:lang w:val="en-GB"/>
              </w:rPr>
            </w:pPr>
          </w:p>
        </w:tc>
        <w:tc>
          <w:tcPr>
            <w:tcW w:w="374" w:type="pct"/>
            <w:tcBorders>
              <w:top w:val="single" w:sz="4" w:space="0" w:color="auto"/>
              <w:left w:val="single" w:sz="4" w:space="0" w:color="auto"/>
              <w:bottom w:val="single" w:sz="4" w:space="0" w:color="auto"/>
              <w:right w:val="single" w:sz="4" w:space="0" w:color="auto"/>
            </w:tcBorders>
            <w:shd w:val="clear" w:color="auto" w:fill="FFFF00"/>
            <w:hideMark/>
          </w:tcPr>
          <w:p w14:paraId="776F0D37" w14:textId="77777777" w:rsidR="006D2BD5" w:rsidRPr="00622EA8" w:rsidRDefault="006D2BD5" w:rsidP="006D2BD5">
            <w:pPr>
              <w:rPr>
                <w:lang w:val="en-GB"/>
              </w:rPr>
            </w:pPr>
            <w:r w:rsidRPr="00622EA8">
              <w:rPr>
                <w:lang w:val="en-GB"/>
              </w:rPr>
              <w:t>[Optional with capability signalling]</w:t>
            </w:r>
          </w:p>
        </w:tc>
      </w:tr>
    </w:tbl>
    <w:p w14:paraId="433A07B1" w14:textId="77777777" w:rsidR="00622EA8" w:rsidRDefault="00622EA8" w:rsidP="00EF291D"/>
    <w:p w14:paraId="11377573" w14:textId="77777777" w:rsidR="00924B65" w:rsidRDefault="00924B65" w:rsidP="00DC15F0">
      <w:pPr>
        <w:pStyle w:val="TAH"/>
        <w:rPr>
          <w:rFonts w:asciiTheme="majorHAnsi" w:hAnsiTheme="majorHAnsi" w:cstheme="majorHAnsi"/>
          <w:sz w:val="16"/>
          <w:szCs w:val="16"/>
        </w:rPr>
      </w:pPr>
    </w:p>
    <w:p w14:paraId="290E4BC2" w14:textId="77777777" w:rsidR="00924B65" w:rsidRDefault="00924B65" w:rsidP="00DC15F0">
      <w:pPr>
        <w:pStyle w:val="TAH"/>
        <w:rPr>
          <w:rFonts w:asciiTheme="majorHAnsi" w:hAnsiTheme="majorHAnsi" w:cstheme="majorHAnsi"/>
          <w:sz w:val="16"/>
          <w:szCs w:val="16"/>
        </w:rPr>
      </w:pPr>
    </w:p>
    <w:p w14:paraId="6F9D837C" w14:textId="77777777" w:rsidR="00924B65" w:rsidRDefault="00924B65" w:rsidP="00DC15F0">
      <w:pPr>
        <w:pStyle w:val="TAH"/>
        <w:rPr>
          <w:rFonts w:asciiTheme="majorHAnsi" w:hAnsiTheme="majorHAnsi" w:cstheme="majorHAnsi"/>
          <w:sz w:val="16"/>
          <w:szCs w:val="16"/>
        </w:rPr>
      </w:pPr>
    </w:p>
    <w:p w14:paraId="637FB379" w14:textId="77777777" w:rsidR="005F546C" w:rsidRDefault="005F546C" w:rsidP="00EF291D"/>
    <w:p w14:paraId="3D6DFB52" w14:textId="2725BE8A" w:rsidR="00412420" w:rsidRDefault="00412420" w:rsidP="00C30F3D">
      <w:pPr>
        <w:rPr>
          <w:b/>
          <w:lang w:val="en-GB"/>
        </w:rPr>
      </w:pPr>
      <w:bookmarkStart w:id="1" w:name="_Hlk23927392"/>
    </w:p>
    <w:p w14:paraId="2C6769DE" w14:textId="77777777" w:rsidR="00E7198D" w:rsidRPr="002C136E" w:rsidRDefault="00E7198D" w:rsidP="00C30F3D">
      <w:pPr>
        <w:rPr>
          <w:b/>
          <w:lang w:val="en-GB"/>
        </w:rPr>
      </w:pPr>
    </w:p>
    <w:bookmarkEnd w:id="1"/>
    <w:p w14:paraId="02810CFE" w14:textId="556A8DCB" w:rsidR="00746535" w:rsidRPr="002C136E" w:rsidRDefault="00746535" w:rsidP="00746535">
      <w:pPr>
        <w:pStyle w:val="Heading1"/>
        <w:rPr>
          <w:rFonts w:ascii="Times New Roman" w:hAnsi="Times New Roman"/>
        </w:rPr>
      </w:pPr>
      <w:r w:rsidRPr="002C136E">
        <w:rPr>
          <w:rFonts w:ascii="Times New Roman" w:hAnsi="Times New Roman"/>
        </w:rPr>
        <w:t>Reference</w:t>
      </w:r>
      <w:r w:rsidR="000D7E0F">
        <w:rPr>
          <w:rFonts w:ascii="Times New Roman" w:hAnsi="Times New Roman"/>
        </w:rPr>
        <w:t>s</w:t>
      </w:r>
    </w:p>
    <w:p w14:paraId="532C855F" w14:textId="3FB05278" w:rsidR="00B11107" w:rsidRPr="00C62909" w:rsidRDefault="007E778E" w:rsidP="00B11107">
      <w:pPr>
        <w:pStyle w:val="BodyText"/>
        <w:numPr>
          <w:ilvl w:val="0"/>
          <w:numId w:val="25"/>
        </w:numPr>
        <w:overflowPunct/>
        <w:autoSpaceDE/>
        <w:autoSpaceDN/>
        <w:adjustRightInd/>
        <w:snapToGrid w:val="0"/>
        <w:spacing w:beforeLines="50" w:before="120" w:after="120" w:line="268" w:lineRule="auto"/>
        <w:contextualSpacing/>
        <w:jc w:val="both"/>
        <w:textAlignment w:val="auto"/>
      </w:pPr>
      <w:r w:rsidRPr="00B11107">
        <w:rPr>
          <w:bCs/>
        </w:rPr>
        <w:t xml:space="preserve">R1-2108679, </w:t>
      </w:r>
      <w:r w:rsidR="00B11107" w:rsidRPr="00B11107">
        <w:t>Preliminary RAN1 UE features list for Rel-17 NR</w:t>
      </w:r>
      <w:r w:rsidR="00B11107">
        <w:t xml:space="preserve">, </w:t>
      </w:r>
      <w:r w:rsidR="00B11107" w:rsidRPr="00824450">
        <w:t>3GPP TSG RAN</w:t>
      </w:r>
      <w:r w:rsidR="00B11107">
        <w:t>1</w:t>
      </w:r>
      <w:r w:rsidR="00B11107" w:rsidRPr="00824450">
        <w:t xml:space="preserve"> meeting #</w:t>
      </w:r>
      <w:r w:rsidR="00B11107">
        <w:t>106-</w:t>
      </w:r>
      <w:r w:rsidR="00B11107" w:rsidRPr="00824450">
        <w:t>e,</w:t>
      </w:r>
      <w:r w:rsidR="00B11107">
        <w:t xml:space="preserve"> e-</w:t>
      </w:r>
      <w:r w:rsidR="00B11107" w:rsidRPr="00FD6836">
        <w:t xml:space="preserve">Meeting, </w:t>
      </w:r>
      <w:r w:rsidR="00453FFF" w:rsidRPr="00453FFF">
        <w:rPr>
          <w:bCs/>
        </w:rPr>
        <w:t>August 16th – 27th, 2021</w:t>
      </w:r>
    </w:p>
    <w:p w14:paraId="767DC0CA" w14:textId="1040D854" w:rsidR="007457B2" w:rsidRDefault="00DB52C7" w:rsidP="007457B2">
      <w:pPr>
        <w:pStyle w:val="Heading1"/>
        <w:numPr>
          <w:ilvl w:val="0"/>
          <w:numId w:val="0"/>
        </w:numPr>
        <w:ind w:left="432" w:hanging="432"/>
        <w:rPr>
          <w:lang w:val="en-US"/>
        </w:rPr>
      </w:pPr>
      <w:r>
        <w:rPr>
          <w:lang w:val="en-US"/>
        </w:rPr>
        <w:lastRenderedPageBreak/>
        <w:t xml:space="preserve">Appendix A: </w:t>
      </w:r>
      <w:r w:rsidR="00A87909">
        <w:rPr>
          <w:lang w:val="en-US"/>
        </w:rPr>
        <w:t>UE Features for NR Coverage Enhancement (as in R1-</w:t>
      </w:r>
      <w:r w:rsidR="005F546C">
        <w:rPr>
          <w:lang w:val="en-US"/>
        </w:rPr>
        <w:t>21</w:t>
      </w:r>
      <w:r w:rsidR="00A83833">
        <w:rPr>
          <w:lang w:val="en-US"/>
        </w:rPr>
        <w:t>12902</w:t>
      </w:r>
      <w:r w:rsidR="005F546C">
        <w:rPr>
          <w:lang w:val="en-U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0"/>
        <w:gridCol w:w="546"/>
        <w:gridCol w:w="948"/>
        <w:gridCol w:w="1109"/>
        <w:gridCol w:w="949"/>
        <w:gridCol w:w="840"/>
        <w:gridCol w:w="844"/>
        <w:gridCol w:w="1819"/>
        <w:gridCol w:w="1139"/>
        <w:gridCol w:w="1088"/>
        <w:gridCol w:w="1088"/>
        <w:gridCol w:w="1066"/>
        <w:gridCol w:w="514"/>
        <w:gridCol w:w="1460"/>
      </w:tblGrid>
      <w:tr w:rsidR="00A83833" w14:paraId="7D7AB0FA" w14:textId="77777777" w:rsidTr="0029524C">
        <w:trPr>
          <w:trHeight w:val="20"/>
        </w:trPr>
        <w:tc>
          <w:tcPr>
            <w:tcW w:w="0" w:type="auto"/>
            <w:tcBorders>
              <w:top w:val="single" w:sz="4" w:space="0" w:color="auto"/>
              <w:left w:val="single" w:sz="4" w:space="0" w:color="auto"/>
              <w:bottom w:val="single" w:sz="4" w:space="0" w:color="auto"/>
              <w:right w:val="single" w:sz="4" w:space="0" w:color="auto"/>
            </w:tcBorders>
            <w:hideMark/>
          </w:tcPr>
          <w:p w14:paraId="22B7CC8F" w14:textId="77777777" w:rsidR="00A83833" w:rsidRDefault="00A83833" w:rsidP="00E94D84">
            <w:pPr>
              <w:pStyle w:val="TAH"/>
              <w:rPr>
                <w:rFonts w:asciiTheme="majorHAnsi" w:hAnsiTheme="majorHAnsi" w:cstheme="majorHAnsi"/>
                <w:szCs w:val="18"/>
              </w:rPr>
            </w:pPr>
            <w:r>
              <w:rPr>
                <w:rFonts w:asciiTheme="majorHAnsi" w:hAnsiTheme="majorHAnsi" w:cstheme="majorHAnsi"/>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002F4CB7" w14:textId="77777777" w:rsidR="00A83833" w:rsidRDefault="00A83833" w:rsidP="00E94D84">
            <w:pPr>
              <w:pStyle w:val="TAH"/>
              <w:rPr>
                <w:rFonts w:asciiTheme="majorHAnsi" w:hAnsiTheme="majorHAnsi" w:cstheme="majorHAnsi"/>
                <w:szCs w:val="18"/>
              </w:rPr>
            </w:pPr>
            <w:r>
              <w:rPr>
                <w:rFonts w:asciiTheme="majorHAnsi" w:hAnsiTheme="majorHAnsi" w:cstheme="majorHAnsi"/>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319EB5E3" w14:textId="77777777" w:rsidR="00A83833" w:rsidRDefault="00A83833" w:rsidP="00E94D84">
            <w:pPr>
              <w:pStyle w:val="TAH"/>
              <w:rPr>
                <w:rFonts w:asciiTheme="majorHAnsi" w:hAnsiTheme="majorHAnsi" w:cstheme="majorHAnsi"/>
                <w:szCs w:val="18"/>
              </w:rPr>
            </w:pPr>
            <w:r>
              <w:rPr>
                <w:rFonts w:asciiTheme="majorHAnsi" w:hAnsiTheme="majorHAnsi" w:cstheme="majorHAnsi"/>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30B4A227" w14:textId="77777777" w:rsidR="00A83833" w:rsidRDefault="00A83833" w:rsidP="00E94D84">
            <w:pPr>
              <w:pStyle w:val="TAH"/>
              <w:rPr>
                <w:rFonts w:asciiTheme="majorHAnsi" w:hAnsiTheme="majorHAnsi" w:cstheme="majorHAnsi"/>
                <w:szCs w:val="18"/>
              </w:rPr>
            </w:pPr>
            <w:r>
              <w:rPr>
                <w:rFonts w:asciiTheme="majorHAnsi" w:hAnsiTheme="majorHAnsi" w:cstheme="majorHAnsi"/>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1CBD8E7B" w14:textId="77777777" w:rsidR="00A83833" w:rsidRDefault="00A83833" w:rsidP="00E94D84">
            <w:pPr>
              <w:pStyle w:val="TAH"/>
              <w:rPr>
                <w:rFonts w:asciiTheme="majorHAnsi" w:hAnsiTheme="majorHAnsi" w:cstheme="majorHAnsi"/>
                <w:szCs w:val="18"/>
              </w:rPr>
            </w:pPr>
            <w:r>
              <w:rPr>
                <w:rFonts w:asciiTheme="majorHAnsi" w:hAnsiTheme="majorHAnsi" w:cstheme="majorHAnsi"/>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2F0FD622" w14:textId="77777777" w:rsidR="00A83833" w:rsidRDefault="00A83833" w:rsidP="00E94D84">
            <w:pPr>
              <w:pStyle w:val="TAH"/>
              <w:rPr>
                <w:rFonts w:asciiTheme="majorHAnsi" w:hAnsiTheme="majorHAnsi" w:cstheme="majorHAnsi"/>
                <w:szCs w:val="18"/>
              </w:rPr>
            </w:pPr>
            <w:r>
              <w:rPr>
                <w:rFonts w:asciiTheme="majorHAnsi" w:hAnsiTheme="majorHAnsi" w:cstheme="majorHAnsi"/>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0D969AD7" w14:textId="77777777" w:rsidR="00A83833" w:rsidRPr="00A83833" w:rsidRDefault="00A83833" w:rsidP="00E94D84">
            <w:pPr>
              <w:pStyle w:val="TAH"/>
              <w:rPr>
                <w:rFonts w:asciiTheme="majorHAnsi" w:eastAsia="Gulim" w:hAnsiTheme="majorHAnsi" w:cstheme="majorHAnsi"/>
                <w:color w:val="000000" w:themeColor="text1"/>
                <w:szCs w:val="18"/>
              </w:rPr>
            </w:pPr>
            <w:r>
              <w:rPr>
                <w:rFonts w:asciiTheme="majorHAnsi" w:eastAsia="Gulim" w:hAnsiTheme="majorHAnsi" w:cstheme="majorHAnsi"/>
                <w:color w:val="000000" w:themeColor="text1"/>
                <w:szCs w:val="18"/>
              </w:rPr>
              <w:t xml:space="preserve">Applicable to </w:t>
            </w:r>
            <w:r w:rsidRPr="00A83833">
              <w:rPr>
                <w:rFonts w:asciiTheme="majorHAnsi" w:eastAsia="Gulim" w:hAnsiTheme="majorHAnsi" w:cstheme="majorHAnsi"/>
                <w:color w:val="000000" w:themeColor="text1"/>
                <w:szCs w:val="18"/>
              </w:rPr>
              <w:t>the capability signalling exchange between UEs (</w:t>
            </w:r>
            <w:proofErr w:type="spellStart"/>
            <w:r w:rsidRPr="00A83833">
              <w:rPr>
                <w:rFonts w:asciiTheme="majorHAnsi" w:eastAsia="Gulim" w:hAnsiTheme="majorHAnsi" w:cstheme="majorHAnsi"/>
                <w:color w:val="000000" w:themeColor="text1"/>
                <w:szCs w:val="18"/>
              </w:rPr>
              <w:t>Sidelink</w:t>
            </w:r>
            <w:proofErr w:type="spellEnd"/>
            <w:r w:rsidRPr="00A83833">
              <w:rPr>
                <w:rFonts w:asciiTheme="majorHAnsi" w:eastAsia="Gulim" w:hAnsiTheme="majorHAnsi" w:cstheme="majorHAnsi"/>
                <w:color w:val="000000" w:themeColor="text1"/>
                <w:szCs w:val="18"/>
              </w:rPr>
              <w:t xml:space="preserve"> WI only)”.</w:t>
            </w:r>
          </w:p>
        </w:tc>
        <w:tc>
          <w:tcPr>
            <w:tcW w:w="0" w:type="auto"/>
            <w:tcBorders>
              <w:top w:val="single" w:sz="4" w:space="0" w:color="auto"/>
              <w:left w:val="single" w:sz="4" w:space="0" w:color="auto"/>
              <w:bottom w:val="single" w:sz="4" w:space="0" w:color="auto"/>
              <w:right w:val="single" w:sz="4" w:space="0" w:color="auto"/>
            </w:tcBorders>
            <w:hideMark/>
          </w:tcPr>
          <w:p w14:paraId="65BEDE54" w14:textId="77777777" w:rsidR="00A83833" w:rsidRDefault="00A83833" w:rsidP="00E94D84">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66642D81" w14:textId="77777777" w:rsidR="00A83833" w:rsidRDefault="00A83833" w:rsidP="00E94D84">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Type</w:t>
            </w:r>
          </w:p>
          <w:p w14:paraId="2C32AAC5" w14:textId="77777777" w:rsidR="00A83833" w:rsidRDefault="00A83833" w:rsidP="00E94D84">
            <w:pPr>
              <w:pStyle w:val="TAN"/>
              <w:ind w:left="0" w:firstLine="0"/>
              <w:rPr>
                <w:rFonts w:asciiTheme="majorHAnsi" w:hAnsiTheme="majorHAnsi" w:cstheme="majorHAnsi"/>
                <w:b/>
                <w:szCs w:val="18"/>
                <w:lang w:eastAsia="ja-JP"/>
              </w:rPr>
            </w:pPr>
            <w:r>
              <w:rPr>
                <w:rFonts w:asciiTheme="majorHAnsi" w:hAnsiTheme="majorHAnsi" w:cstheme="majorHAnsi"/>
                <w:b/>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2ECE198A" w14:textId="77777777" w:rsidR="00A83833" w:rsidRDefault="00A83833" w:rsidP="00E94D84">
            <w:pPr>
              <w:pStyle w:val="TAH"/>
              <w:rPr>
                <w:rFonts w:asciiTheme="majorHAnsi" w:hAnsiTheme="majorHAnsi" w:cstheme="majorHAnsi"/>
                <w:szCs w:val="18"/>
              </w:rPr>
            </w:pPr>
            <w:r>
              <w:rPr>
                <w:rFonts w:asciiTheme="majorHAnsi" w:hAnsiTheme="majorHAnsi" w:cstheme="majorHAnsi"/>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33B69209" w14:textId="77777777" w:rsidR="00A83833" w:rsidRDefault="00A83833" w:rsidP="00E94D84">
            <w:pPr>
              <w:pStyle w:val="TAH"/>
              <w:rPr>
                <w:rFonts w:asciiTheme="majorHAnsi" w:hAnsiTheme="majorHAnsi" w:cstheme="majorHAnsi"/>
                <w:szCs w:val="18"/>
              </w:rPr>
            </w:pPr>
            <w:r>
              <w:rPr>
                <w:rFonts w:asciiTheme="majorHAnsi" w:hAnsiTheme="majorHAnsi" w:cstheme="majorHAnsi"/>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7E0D2102" w14:textId="77777777" w:rsidR="00A83833" w:rsidRDefault="00A83833" w:rsidP="00E94D84">
            <w:pPr>
              <w:pStyle w:val="TAH"/>
              <w:rPr>
                <w:rFonts w:asciiTheme="majorHAnsi" w:hAnsiTheme="majorHAnsi" w:cstheme="majorHAnsi"/>
                <w:szCs w:val="18"/>
              </w:rPr>
            </w:pPr>
            <w:r>
              <w:rPr>
                <w:rFonts w:asciiTheme="majorHAnsi" w:hAnsiTheme="majorHAnsi" w:cstheme="majorHAnsi"/>
                <w:szCs w:val="18"/>
              </w:rPr>
              <w:t>Capability interpretation for mixture of FDD/TDD and/or FR1/FR2</w:t>
            </w:r>
          </w:p>
        </w:tc>
        <w:tc>
          <w:tcPr>
            <w:tcW w:w="719" w:type="dxa"/>
            <w:tcBorders>
              <w:top w:val="single" w:sz="4" w:space="0" w:color="auto"/>
              <w:left w:val="single" w:sz="4" w:space="0" w:color="auto"/>
              <w:bottom w:val="single" w:sz="4" w:space="0" w:color="auto"/>
              <w:right w:val="single" w:sz="4" w:space="0" w:color="auto"/>
            </w:tcBorders>
            <w:hideMark/>
          </w:tcPr>
          <w:p w14:paraId="58B83D57" w14:textId="77777777" w:rsidR="00A83833" w:rsidRDefault="00A83833" w:rsidP="00E94D84">
            <w:pPr>
              <w:pStyle w:val="TAH"/>
              <w:rPr>
                <w:rFonts w:asciiTheme="majorHAnsi" w:hAnsiTheme="majorHAnsi" w:cstheme="majorHAnsi"/>
                <w:szCs w:val="18"/>
              </w:rPr>
            </w:pPr>
            <w:r>
              <w:rPr>
                <w:rFonts w:asciiTheme="majorHAnsi" w:hAnsiTheme="majorHAnsi" w:cstheme="majorHAnsi"/>
                <w:szCs w:val="18"/>
              </w:rPr>
              <w:t>Note</w:t>
            </w:r>
          </w:p>
        </w:tc>
        <w:tc>
          <w:tcPr>
            <w:tcW w:w="1255" w:type="dxa"/>
            <w:tcBorders>
              <w:top w:val="single" w:sz="4" w:space="0" w:color="auto"/>
              <w:left w:val="single" w:sz="4" w:space="0" w:color="auto"/>
              <w:bottom w:val="single" w:sz="4" w:space="0" w:color="auto"/>
              <w:right w:val="single" w:sz="4" w:space="0" w:color="auto"/>
            </w:tcBorders>
            <w:hideMark/>
          </w:tcPr>
          <w:p w14:paraId="2F1616F0" w14:textId="77777777" w:rsidR="00A83833" w:rsidRDefault="00A83833" w:rsidP="00E94D84">
            <w:pPr>
              <w:pStyle w:val="TAH"/>
              <w:rPr>
                <w:rFonts w:asciiTheme="majorHAnsi" w:hAnsiTheme="majorHAnsi" w:cstheme="majorHAnsi"/>
                <w:szCs w:val="18"/>
              </w:rPr>
            </w:pPr>
            <w:r>
              <w:rPr>
                <w:rFonts w:asciiTheme="majorHAnsi" w:hAnsiTheme="majorHAnsi" w:cstheme="majorHAnsi"/>
                <w:szCs w:val="18"/>
              </w:rPr>
              <w:t>Mandatory/Optional</w:t>
            </w:r>
          </w:p>
        </w:tc>
      </w:tr>
      <w:tr w:rsidR="00A83833" w14:paraId="3EC0BD59" w14:textId="77777777" w:rsidTr="0029524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E46513" w14:textId="77777777" w:rsidR="00A83833" w:rsidRDefault="00A83833" w:rsidP="00A83833">
            <w:pPr>
              <w:pStyle w:val="TAH"/>
              <w:rPr>
                <w:rFonts w:asciiTheme="majorHAnsi" w:hAnsiTheme="majorHAnsi" w:cstheme="majorHAnsi"/>
                <w:szCs w:val="18"/>
              </w:rPr>
            </w:pPr>
            <w:r>
              <w:rPr>
                <w:rFonts w:asciiTheme="majorHAnsi" w:hAnsiTheme="majorHAnsi" w:cstheme="majorHAnsi"/>
                <w:szCs w:val="18"/>
              </w:rPr>
              <w:t xml:space="preserve"> 30.</w:t>
            </w:r>
            <w:r w:rsidRPr="00A83833">
              <w:rPr>
                <w:rFonts w:asciiTheme="majorHAnsi" w:hAnsiTheme="majorHAnsi" w:cstheme="majorHAnsi"/>
                <w:szCs w:val="18"/>
              </w:rPr>
              <w:t xml:space="preserve"> </w:t>
            </w:r>
            <w:proofErr w:type="spellStart"/>
            <w:r>
              <w:rPr>
                <w:rFonts w:asciiTheme="majorHAnsi" w:hAnsiTheme="majorHAnsi" w:cstheme="majorHAnsi"/>
                <w:szCs w:val="18"/>
              </w:rPr>
              <w:t>NR_cov_enh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06664A" w14:textId="77777777" w:rsidR="00A83833" w:rsidRDefault="00A83833" w:rsidP="00A83833">
            <w:pPr>
              <w:pStyle w:val="TAH"/>
              <w:rPr>
                <w:rFonts w:asciiTheme="majorHAnsi" w:hAnsiTheme="majorHAnsi" w:cstheme="majorHAnsi"/>
                <w:szCs w:val="18"/>
              </w:rPr>
            </w:pPr>
            <w:r>
              <w:rPr>
                <w:rFonts w:asciiTheme="majorHAnsi" w:hAnsiTheme="majorHAnsi" w:cstheme="majorHAnsi"/>
                <w:szCs w:val="18"/>
              </w:rPr>
              <w:t>30-1</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078EFD4D" w14:textId="77777777" w:rsidR="00A83833" w:rsidRPr="00A83833" w:rsidRDefault="00A83833" w:rsidP="00A83833">
            <w:pPr>
              <w:pStyle w:val="TAH"/>
              <w:rPr>
                <w:rFonts w:asciiTheme="majorHAnsi" w:hAnsiTheme="majorHAnsi" w:cstheme="majorHAnsi"/>
                <w:szCs w:val="18"/>
              </w:rPr>
            </w:pPr>
            <w:r w:rsidRPr="00A83833">
              <w:rPr>
                <w:rFonts w:asciiTheme="majorHAnsi" w:hAnsiTheme="majorHAnsi" w:cstheme="majorHAnsi"/>
                <w:szCs w:val="18"/>
              </w:rPr>
              <w:t xml:space="preserve">Increased maximum number of dynamic </w:t>
            </w:r>
            <w:proofErr w:type="gramStart"/>
            <w:r w:rsidRPr="00A83833">
              <w:rPr>
                <w:rFonts w:asciiTheme="majorHAnsi" w:hAnsiTheme="majorHAnsi" w:cstheme="majorHAnsi"/>
                <w:szCs w:val="18"/>
              </w:rPr>
              <w:t>grant</w:t>
            </w:r>
            <w:proofErr w:type="gramEnd"/>
            <w:r w:rsidRPr="00A83833">
              <w:rPr>
                <w:rFonts w:asciiTheme="majorHAnsi" w:hAnsiTheme="majorHAnsi" w:cstheme="majorHAnsi"/>
                <w:szCs w:val="18"/>
              </w:rPr>
              <w:t xml:space="preserve"> PUSCH Type A repetitions</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13983357" w14:textId="77777777" w:rsidR="00A83833" w:rsidRDefault="00A83833" w:rsidP="00A83833">
            <w:pPr>
              <w:pStyle w:val="TAH"/>
              <w:rPr>
                <w:rFonts w:asciiTheme="majorHAnsi" w:hAnsiTheme="majorHAnsi" w:cstheme="majorHAnsi"/>
                <w:szCs w:val="18"/>
              </w:rPr>
            </w:pPr>
            <w:r>
              <w:rPr>
                <w:rFonts w:asciiTheme="majorHAnsi" w:hAnsiTheme="majorHAnsi" w:cstheme="majorHAnsi"/>
                <w:szCs w:val="18"/>
              </w:rPr>
              <w:t>K = 1, 2, 3, 4, 7, 8, 12, 16, 20, 24, 28, 32 times repetitions.</w:t>
            </w:r>
          </w:p>
          <w:p w14:paraId="50F64534" w14:textId="61D5EB86" w:rsidR="00A83833" w:rsidRDefault="00A83833" w:rsidP="00A83833">
            <w:pPr>
              <w:pStyle w:val="TAH"/>
              <w:rPr>
                <w:rFonts w:asciiTheme="majorHAnsi" w:hAnsiTheme="majorHAnsi" w:cstheme="majorHAnsi"/>
                <w:szCs w:val="18"/>
              </w:rPr>
            </w:pPr>
            <w:r>
              <w:rPr>
                <w:rFonts w:asciiTheme="majorHAnsi" w:hAnsiTheme="majorHAnsi" w:cstheme="majorHAnsi"/>
                <w:szCs w:val="18"/>
              </w:rPr>
              <w:t>The number of repetitions is indicated in a TDRA list. A row index of the TDRA list is indicated by a DCI.</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12C9C95D" w14:textId="77777777" w:rsidR="00A83833" w:rsidRPr="00A83833" w:rsidRDefault="00A83833" w:rsidP="00A83833">
            <w:pPr>
              <w:pStyle w:val="TAH"/>
              <w:rPr>
                <w:rFonts w:asciiTheme="majorHAnsi" w:hAnsiTheme="majorHAnsi" w:cstheme="majorHAnsi"/>
                <w:szCs w:val="18"/>
              </w:rPr>
            </w:pPr>
            <w:r w:rsidRPr="00A83833">
              <w:rPr>
                <w:rFonts w:asciiTheme="majorHAnsi" w:hAnsiTheme="majorHAnsi" w:cstheme="majorHAnsi"/>
                <w:szCs w:val="18"/>
              </w:rPr>
              <w:t>[5-17]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23EB6B8" w14:textId="77777777" w:rsidR="00A83833" w:rsidRPr="00A83833" w:rsidRDefault="00A83833" w:rsidP="00A83833">
            <w:pPr>
              <w:pStyle w:val="TAH"/>
              <w:rPr>
                <w:rFonts w:asciiTheme="majorHAnsi" w:hAnsiTheme="majorHAnsi" w:cstheme="majorHAnsi"/>
                <w:szCs w:val="18"/>
              </w:rPr>
            </w:pPr>
            <w:r w:rsidRPr="00A83833">
              <w:rPr>
                <w:rFonts w:asciiTheme="majorHAnsi" w:hAnsiTheme="majorHAnsi" w:cstheme="majorHAnsi"/>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F4AB0E" w14:textId="77777777" w:rsidR="00A83833" w:rsidRPr="00A83833" w:rsidRDefault="00A83833" w:rsidP="00A83833">
            <w:pPr>
              <w:pStyle w:val="TAH"/>
              <w:rPr>
                <w:rFonts w:asciiTheme="majorHAnsi" w:eastAsia="Gulim" w:hAnsiTheme="majorHAnsi" w:cstheme="majorHAnsi"/>
                <w:color w:val="000000" w:themeColor="text1"/>
                <w:szCs w:val="18"/>
              </w:rPr>
            </w:pPr>
            <w:r w:rsidRPr="00A83833">
              <w:rPr>
                <w:rFonts w:asciiTheme="majorHAnsi" w:eastAsia="Gulim"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3752F561" w14:textId="77777777" w:rsidR="00A83833" w:rsidRPr="00A83833" w:rsidRDefault="00A83833" w:rsidP="00A83833">
            <w:pPr>
              <w:pStyle w:val="TAN"/>
              <w:rPr>
                <w:rFonts w:asciiTheme="majorHAnsi" w:hAnsiTheme="majorHAnsi" w:cstheme="majorHAnsi"/>
                <w:b/>
                <w:szCs w:val="18"/>
                <w:lang w:eastAsia="ja-JP"/>
              </w:rPr>
            </w:pPr>
            <w:r w:rsidRPr="00A83833">
              <w:rPr>
                <w:rFonts w:asciiTheme="majorHAnsi" w:hAnsiTheme="majorHAnsi" w:cstheme="majorHAnsi"/>
                <w:b/>
                <w:szCs w:val="18"/>
                <w:lang w:eastAsia="ja-JP"/>
              </w:rPr>
              <w:t>UE does not support more than 16 repetitions for dynamic grant PUSCH.</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049C540C" w14:textId="77777777" w:rsidR="00A83833" w:rsidRPr="00A83833" w:rsidRDefault="00A83833" w:rsidP="00A83833">
            <w:pPr>
              <w:pStyle w:val="TAN"/>
              <w:rPr>
                <w:rFonts w:asciiTheme="majorHAnsi" w:hAnsiTheme="majorHAnsi" w:cstheme="majorHAnsi"/>
                <w:b/>
                <w:szCs w:val="18"/>
                <w:lang w:eastAsia="ja-JP"/>
              </w:rPr>
            </w:pPr>
            <w:r w:rsidRPr="00A83833">
              <w:rPr>
                <w:rFonts w:asciiTheme="majorHAnsi" w:hAnsiTheme="majorHAnsi" w:cstheme="majorHAnsi"/>
                <w:b/>
                <w:szCs w:val="18"/>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7C51009C" w14:textId="77777777" w:rsidR="00A83833" w:rsidRPr="00A83833" w:rsidRDefault="00A83833" w:rsidP="00A83833">
            <w:pPr>
              <w:pStyle w:val="TAH"/>
              <w:rPr>
                <w:rFonts w:asciiTheme="majorHAnsi" w:hAnsiTheme="majorHAnsi" w:cstheme="majorHAnsi"/>
                <w:szCs w:val="18"/>
              </w:rPr>
            </w:pPr>
            <w:r w:rsidRPr="00A83833">
              <w:rPr>
                <w:rFonts w:asciiTheme="majorHAnsi" w:hAnsiTheme="majorHAnsi" w:cstheme="majorHAnsi"/>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4A915FFA" w14:textId="77777777" w:rsidR="00A83833" w:rsidRPr="00A83833" w:rsidRDefault="00A83833" w:rsidP="00A83833">
            <w:pPr>
              <w:pStyle w:val="TAH"/>
              <w:rPr>
                <w:rFonts w:asciiTheme="majorHAnsi" w:hAnsiTheme="majorHAnsi" w:cstheme="majorHAnsi"/>
                <w:szCs w:val="18"/>
              </w:rPr>
            </w:pPr>
            <w:r w:rsidRPr="00A83833">
              <w:rPr>
                <w:rFonts w:asciiTheme="majorHAnsi" w:hAnsiTheme="majorHAnsi" w:cstheme="majorHAnsi"/>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461BC4AC" w14:textId="77777777" w:rsidR="00A83833" w:rsidRPr="00A83833" w:rsidRDefault="00A83833" w:rsidP="00A83833">
            <w:pPr>
              <w:pStyle w:val="TAH"/>
              <w:rPr>
                <w:rFonts w:asciiTheme="majorHAnsi" w:hAnsiTheme="majorHAnsi" w:cstheme="majorHAnsi"/>
                <w:szCs w:val="18"/>
              </w:rPr>
            </w:pPr>
            <w:r w:rsidRPr="00A83833">
              <w:rPr>
                <w:rFonts w:asciiTheme="majorHAnsi" w:hAnsiTheme="majorHAnsi" w:cstheme="majorHAnsi"/>
                <w:szCs w:val="18"/>
              </w:rPr>
              <w:t>N/A</w:t>
            </w:r>
          </w:p>
        </w:tc>
        <w:tc>
          <w:tcPr>
            <w:tcW w:w="719" w:type="dxa"/>
            <w:tcBorders>
              <w:top w:val="single" w:sz="4" w:space="0" w:color="auto"/>
              <w:left w:val="single" w:sz="4" w:space="0" w:color="auto"/>
              <w:bottom w:val="single" w:sz="4" w:space="0" w:color="auto"/>
              <w:right w:val="single" w:sz="4" w:space="0" w:color="auto"/>
            </w:tcBorders>
            <w:shd w:val="clear" w:color="auto" w:fill="auto"/>
            <w:hideMark/>
          </w:tcPr>
          <w:p w14:paraId="3254E5EF" w14:textId="77777777" w:rsidR="00A83833" w:rsidRDefault="00A83833" w:rsidP="00A83833">
            <w:pPr>
              <w:pStyle w:val="TAH"/>
              <w:rPr>
                <w:rFonts w:asciiTheme="majorHAnsi" w:hAnsiTheme="majorHAnsi" w:cstheme="majorHAnsi"/>
                <w:szCs w:val="18"/>
              </w:rPr>
            </w:pPr>
          </w:p>
        </w:tc>
        <w:tc>
          <w:tcPr>
            <w:tcW w:w="1255" w:type="dxa"/>
            <w:tcBorders>
              <w:top w:val="single" w:sz="4" w:space="0" w:color="auto"/>
              <w:left w:val="single" w:sz="4" w:space="0" w:color="auto"/>
              <w:bottom w:val="single" w:sz="4" w:space="0" w:color="auto"/>
              <w:right w:val="single" w:sz="4" w:space="0" w:color="auto"/>
            </w:tcBorders>
            <w:shd w:val="clear" w:color="auto" w:fill="auto"/>
            <w:hideMark/>
          </w:tcPr>
          <w:p w14:paraId="7E05C76E" w14:textId="7309FD7F" w:rsidR="00A83833" w:rsidRDefault="00A83833" w:rsidP="00A83833">
            <w:pPr>
              <w:pStyle w:val="TAH"/>
              <w:rPr>
                <w:rFonts w:asciiTheme="majorHAnsi" w:hAnsiTheme="majorHAnsi" w:cstheme="majorHAnsi"/>
                <w:szCs w:val="18"/>
              </w:rPr>
            </w:pPr>
            <w:r>
              <w:rPr>
                <w:rFonts w:asciiTheme="majorHAnsi" w:hAnsiTheme="majorHAnsi" w:cstheme="majorHAnsi"/>
                <w:szCs w:val="18"/>
              </w:rPr>
              <w:t>Optional with capability signalling</w:t>
            </w:r>
          </w:p>
        </w:tc>
      </w:tr>
      <w:tr w:rsidR="00A83833" w14:paraId="033C0935" w14:textId="77777777" w:rsidTr="0029524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2CD8E0" w14:textId="77777777" w:rsidR="00A83833" w:rsidRDefault="00A83833" w:rsidP="00A83833">
            <w:pPr>
              <w:pStyle w:val="TAH"/>
              <w:rPr>
                <w:rFonts w:asciiTheme="majorHAnsi" w:hAnsiTheme="majorHAnsi" w:cstheme="majorHAnsi"/>
                <w:szCs w:val="18"/>
              </w:rPr>
            </w:pPr>
            <w:r>
              <w:rPr>
                <w:rFonts w:asciiTheme="majorHAnsi" w:hAnsiTheme="majorHAnsi" w:cstheme="majorHAnsi"/>
                <w:szCs w:val="18"/>
              </w:rPr>
              <w:lastRenderedPageBreak/>
              <w:t xml:space="preserve"> 30.</w:t>
            </w:r>
            <w:r w:rsidRPr="00A83833">
              <w:rPr>
                <w:rFonts w:asciiTheme="majorHAnsi" w:hAnsiTheme="majorHAnsi" w:cstheme="majorHAnsi"/>
                <w:szCs w:val="18"/>
              </w:rPr>
              <w:t xml:space="preserve"> </w:t>
            </w:r>
            <w:proofErr w:type="spellStart"/>
            <w:r>
              <w:rPr>
                <w:rFonts w:asciiTheme="majorHAnsi" w:hAnsiTheme="majorHAnsi" w:cstheme="majorHAnsi"/>
                <w:szCs w:val="18"/>
              </w:rPr>
              <w:t>NR_cov_enh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A88BF2C" w14:textId="77777777" w:rsidR="00A83833" w:rsidRDefault="00A83833" w:rsidP="00A83833">
            <w:pPr>
              <w:pStyle w:val="TAH"/>
              <w:rPr>
                <w:rFonts w:asciiTheme="majorHAnsi" w:hAnsiTheme="majorHAnsi" w:cstheme="majorHAnsi"/>
                <w:szCs w:val="18"/>
              </w:rPr>
            </w:pPr>
            <w:r>
              <w:rPr>
                <w:rFonts w:asciiTheme="majorHAnsi" w:hAnsiTheme="majorHAnsi" w:cstheme="majorHAnsi"/>
                <w:szCs w:val="18"/>
              </w:rPr>
              <w:t>30-1a</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1B1AE4DD" w14:textId="77777777" w:rsidR="00A83833" w:rsidRPr="00A83833" w:rsidRDefault="00A83833" w:rsidP="00A83833">
            <w:pPr>
              <w:pStyle w:val="TAH"/>
              <w:rPr>
                <w:rFonts w:asciiTheme="majorHAnsi" w:hAnsiTheme="majorHAnsi" w:cstheme="majorHAnsi"/>
                <w:szCs w:val="18"/>
              </w:rPr>
            </w:pPr>
            <w:r w:rsidRPr="00A83833">
              <w:rPr>
                <w:rFonts w:asciiTheme="majorHAnsi" w:hAnsiTheme="majorHAnsi" w:cstheme="majorHAnsi"/>
                <w:szCs w:val="18"/>
              </w:rPr>
              <w:t xml:space="preserve">Increased maximum number of Type 2 </w:t>
            </w:r>
            <w:proofErr w:type="spellStart"/>
            <w:r w:rsidRPr="00A83833">
              <w:rPr>
                <w:rFonts w:asciiTheme="majorHAnsi" w:hAnsiTheme="majorHAnsi" w:cstheme="majorHAnsi"/>
                <w:szCs w:val="18"/>
              </w:rPr>
              <w:t>configurecd</w:t>
            </w:r>
            <w:proofErr w:type="spellEnd"/>
            <w:r w:rsidRPr="00A83833">
              <w:rPr>
                <w:rFonts w:asciiTheme="majorHAnsi" w:hAnsiTheme="majorHAnsi" w:cstheme="majorHAnsi"/>
                <w:szCs w:val="18"/>
              </w:rPr>
              <w:t xml:space="preserve"> grant PUSCH Type A repetitions</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71CAAFA6" w14:textId="77777777" w:rsidR="00A83833" w:rsidRDefault="00A83833" w:rsidP="00A83833">
            <w:pPr>
              <w:pStyle w:val="TAH"/>
              <w:rPr>
                <w:rFonts w:asciiTheme="majorHAnsi" w:hAnsiTheme="majorHAnsi" w:cstheme="majorHAnsi"/>
                <w:szCs w:val="18"/>
              </w:rPr>
            </w:pPr>
            <w:r>
              <w:rPr>
                <w:rFonts w:asciiTheme="majorHAnsi" w:hAnsiTheme="majorHAnsi" w:cstheme="majorHAnsi"/>
                <w:szCs w:val="18"/>
              </w:rPr>
              <w:t>K = 1, 2, 3, 4, 7, 8, 12, 16, 20, 24, 28, 32 times repetitions.</w:t>
            </w:r>
          </w:p>
          <w:p w14:paraId="07C16A72" w14:textId="2A1AC48C" w:rsidR="00A83833" w:rsidRDefault="00A83833" w:rsidP="00A83833">
            <w:pPr>
              <w:pStyle w:val="TAH"/>
              <w:rPr>
                <w:rFonts w:asciiTheme="majorHAnsi" w:hAnsiTheme="majorHAnsi" w:cstheme="majorHAnsi"/>
                <w:szCs w:val="18"/>
              </w:rPr>
            </w:pPr>
            <w:r>
              <w:rPr>
                <w:rFonts w:asciiTheme="majorHAnsi" w:hAnsiTheme="majorHAnsi" w:cstheme="majorHAnsi"/>
                <w:szCs w:val="18"/>
              </w:rPr>
              <w:t>The number of repetitions is indicated in a TDRA list. A row index of the TDRA list is indicated by a Type 2 configured grant configuration.</w:t>
            </w:r>
          </w:p>
          <w:p w14:paraId="221D43B3" w14:textId="77777777" w:rsidR="00A83833" w:rsidRPr="00C64C7F" w:rsidRDefault="00A83833" w:rsidP="00A83833">
            <w:pPr>
              <w:pStyle w:val="TAH"/>
              <w:rPr>
                <w:rFonts w:asciiTheme="majorHAnsi" w:hAnsiTheme="majorHAnsi" w:cstheme="majorHAnsi"/>
                <w:szCs w:val="18"/>
              </w:rPr>
            </w:pPr>
            <w:r w:rsidRPr="00C64C7F">
              <w:rPr>
                <w:rFonts w:asciiTheme="majorHAnsi" w:hAnsiTheme="majorHAnsi" w:cstheme="majorHAnsi"/>
                <w:szCs w:val="18"/>
              </w:rPr>
              <w:t>FFS whether to merge with FG 30-1</w:t>
            </w:r>
          </w:p>
          <w:p w14:paraId="57BAEAEA" w14:textId="77777777" w:rsidR="00A83833" w:rsidRDefault="00A83833" w:rsidP="00A83833">
            <w:pPr>
              <w:pStyle w:val="TAH"/>
              <w:rPr>
                <w:rFonts w:asciiTheme="majorHAnsi" w:hAnsiTheme="majorHAnsi" w:cstheme="majorHAnsi"/>
                <w:szCs w:val="18"/>
              </w:rPr>
            </w:pPr>
            <w:r w:rsidRPr="00C64C7F">
              <w:rPr>
                <w:rFonts w:asciiTheme="majorHAnsi" w:hAnsiTheme="majorHAnsi" w:cstheme="majorHAnsi"/>
                <w:szCs w:val="18"/>
              </w:rPr>
              <w:t>FFS whether to have a separate FG for CG (including both Type 1 and Type 2) with repK-r17</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38D2F863" w14:textId="77777777" w:rsidR="00A83833" w:rsidRPr="00A83833" w:rsidRDefault="00A83833" w:rsidP="00A83833">
            <w:pPr>
              <w:pStyle w:val="TAH"/>
              <w:rPr>
                <w:rFonts w:asciiTheme="majorHAnsi" w:hAnsiTheme="majorHAnsi" w:cstheme="majorHAnsi"/>
                <w:szCs w:val="18"/>
              </w:rPr>
            </w:pPr>
            <w:r w:rsidRPr="00A83833">
              <w:rPr>
                <w:rFonts w:asciiTheme="majorHAnsi" w:hAnsiTheme="majorHAnsi" w:cstheme="majorHAnsi"/>
                <w:szCs w:val="18"/>
              </w:rPr>
              <w:t>[5-16], [30-1]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8FBE97" w14:textId="77777777" w:rsidR="00A83833" w:rsidRPr="00A83833" w:rsidRDefault="00A83833" w:rsidP="00A83833">
            <w:pPr>
              <w:pStyle w:val="TAH"/>
              <w:rPr>
                <w:rFonts w:asciiTheme="majorHAnsi" w:hAnsiTheme="majorHAnsi" w:cstheme="majorHAnsi"/>
                <w:szCs w:val="18"/>
              </w:rPr>
            </w:pPr>
            <w:r w:rsidRPr="00A83833">
              <w:rPr>
                <w:rFonts w:asciiTheme="majorHAnsi" w:hAnsiTheme="majorHAnsi" w:cstheme="majorHAnsi"/>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58F6B69" w14:textId="77777777" w:rsidR="00A83833" w:rsidRPr="00A83833" w:rsidRDefault="00A83833" w:rsidP="00A83833">
            <w:pPr>
              <w:pStyle w:val="TAH"/>
              <w:rPr>
                <w:rFonts w:asciiTheme="majorHAnsi" w:eastAsia="Gulim" w:hAnsiTheme="majorHAnsi" w:cstheme="majorHAnsi"/>
                <w:color w:val="000000" w:themeColor="text1"/>
                <w:szCs w:val="18"/>
              </w:rPr>
            </w:pPr>
            <w:r w:rsidRPr="00A83833">
              <w:rPr>
                <w:rFonts w:asciiTheme="majorHAnsi" w:eastAsia="Gulim"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1A18A311" w14:textId="77777777" w:rsidR="00A83833" w:rsidRPr="00A83833" w:rsidRDefault="00A83833" w:rsidP="00A83833">
            <w:pPr>
              <w:pStyle w:val="TAN"/>
              <w:rPr>
                <w:rFonts w:asciiTheme="majorHAnsi" w:hAnsiTheme="majorHAnsi" w:cstheme="majorHAnsi"/>
                <w:b/>
                <w:szCs w:val="18"/>
                <w:lang w:eastAsia="ja-JP"/>
              </w:rPr>
            </w:pPr>
            <w:r w:rsidRPr="00A83833">
              <w:rPr>
                <w:rFonts w:asciiTheme="majorHAnsi" w:hAnsiTheme="majorHAnsi" w:cstheme="majorHAnsi"/>
                <w:b/>
                <w:szCs w:val="18"/>
                <w:lang w:eastAsia="ja-JP"/>
              </w:rPr>
              <w:t>UE does not support more than 16 repetitions for Type 2configurecd grant PUSCH.</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3E3489D5" w14:textId="77777777" w:rsidR="00A83833" w:rsidRPr="00A83833" w:rsidRDefault="00A83833" w:rsidP="00A83833">
            <w:pPr>
              <w:pStyle w:val="TAN"/>
              <w:rPr>
                <w:rFonts w:asciiTheme="majorHAnsi" w:hAnsiTheme="majorHAnsi" w:cstheme="majorHAnsi"/>
                <w:b/>
                <w:szCs w:val="18"/>
                <w:lang w:eastAsia="ja-JP"/>
              </w:rPr>
            </w:pPr>
            <w:r w:rsidRPr="00A83833">
              <w:rPr>
                <w:rFonts w:asciiTheme="majorHAnsi" w:hAnsiTheme="majorHAnsi" w:cstheme="majorHAnsi"/>
                <w:b/>
                <w:szCs w:val="18"/>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0098953D" w14:textId="77777777" w:rsidR="00A83833" w:rsidRPr="00A83833" w:rsidRDefault="00A83833" w:rsidP="00A83833">
            <w:pPr>
              <w:pStyle w:val="TAH"/>
              <w:rPr>
                <w:rFonts w:asciiTheme="majorHAnsi" w:hAnsiTheme="majorHAnsi" w:cstheme="majorHAnsi"/>
                <w:szCs w:val="18"/>
              </w:rPr>
            </w:pPr>
            <w:r w:rsidRPr="00A83833">
              <w:rPr>
                <w:rFonts w:asciiTheme="majorHAnsi" w:hAnsiTheme="majorHAnsi" w:cstheme="majorHAnsi"/>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78A1E500" w14:textId="77777777" w:rsidR="00A83833" w:rsidRPr="00A83833" w:rsidRDefault="00A83833" w:rsidP="00A83833">
            <w:pPr>
              <w:pStyle w:val="TAH"/>
              <w:rPr>
                <w:rFonts w:asciiTheme="majorHAnsi" w:hAnsiTheme="majorHAnsi" w:cstheme="majorHAnsi"/>
                <w:szCs w:val="18"/>
              </w:rPr>
            </w:pPr>
            <w:r w:rsidRPr="00A83833">
              <w:rPr>
                <w:rFonts w:asciiTheme="majorHAnsi" w:hAnsiTheme="majorHAnsi" w:cstheme="majorHAnsi"/>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75DB38C5" w14:textId="77777777" w:rsidR="00A83833" w:rsidRDefault="00A83833" w:rsidP="00A83833">
            <w:pPr>
              <w:pStyle w:val="TAH"/>
              <w:rPr>
                <w:rFonts w:asciiTheme="majorHAnsi" w:hAnsiTheme="majorHAnsi" w:cstheme="majorHAnsi"/>
                <w:szCs w:val="18"/>
              </w:rPr>
            </w:pPr>
            <w:r w:rsidRPr="00A83833">
              <w:rPr>
                <w:rFonts w:asciiTheme="majorHAnsi" w:hAnsiTheme="majorHAnsi" w:cstheme="majorHAnsi"/>
                <w:szCs w:val="18"/>
              </w:rPr>
              <w:t>N/A</w:t>
            </w:r>
          </w:p>
        </w:tc>
        <w:tc>
          <w:tcPr>
            <w:tcW w:w="719" w:type="dxa"/>
            <w:tcBorders>
              <w:top w:val="single" w:sz="4" w:space="0" w:color="auto"/>
              <w:left w:val="single" w:sz="4" w:space="0" w:color="auto"/>
              <w:bottom w:val="single" w:sz="4" w:space="0" w:color="auto"/>
              <w:right w:val="single" w:sz="4" w:space="0" w:color="auto"/>
            </w:tcBorders>
            <w:shd w:val="clear" w:color="auto" w:fill="auto"/>
            <w:hideMark/>
          </w:tcPr>
          <w:p w14:paraId="761DC809" w14:textId="77777777" w:rsidR="00A83833" w:rsidRDefault="00A83833" w:rsidP="00A83833">
            <w:pPr>
              <w:pStyle w:val="TAH"/>
              <w:rPr>
                <w:rFonts w:asciiTheme="majorHAnsi" w:hAnsiTheme="majorHAnsi" w:cstheme="majorHAnsi"/>
                <w:szCs w:val="18"/>
              </w:rPr>
            </w:pPr>
          </w:p>
        </w:tc>
        <w:tc>
          <w:tcPr>
            <w:tcW w:w="1255" w:type="dxa"/>
            <w:tcBorders>
              <w:top w:val="single" w:sz="4" w:space="0" w:color="auto"/>
              <w:left w:val="single" w:sz="4" w:space="0" w:color="auto"/>
              <w:bottom w:val="single" w:sz="4" w:space="0" w:color="auto"/>
              <w:right w:val="single" w:sz="4" w:space="0" w:color="auto"/>
            </w:tcBorders>
            <w:shd w:val="clear" w:color="auto" w:fill="auto"/>
            <w:hideMark/>
          </w:tcPr>
          <w:p w14:paraId="6F9005D1" w14:textId="074307FE" w:rsidR="00A83833" w:rsidRDefault="00A83833" w:rsidP="00A83833">
            <w:pPr>
              <w:pStyle w:val="TAH"/>
              <w:rPr>
                <w:rFonts w:asciiTheme="majorHAnsi" w:hAnsiTheme="majorHAnsi" w:cstheme="majorHAnsi"/>
                <w:szCs w:val="18"/>
              </w:rPr>
            </w:pPr>
            <w:r>
              <w:rPr>
                <w:rFonts w:asciiTheme="majorHAnsi" w:hAnsiTheme="majorHAnsi" w:cstheme="majorHAnsi"/>
                <w:szCs w:val="18"/>
              </w:rPr>
              <w:t>Optional with capability signalling</w:t>
            </w:r>
          </w:p>
        </w:tc>
      </w:tr>
      <w:tr w:rsidR="00A83833" w14:paraId="7F9BF153" w14:textId="77777777" w:rsidTr="0029524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139E77C" w14:textId="77777777" w:rsidR="00A83833" w:rsidRDefault="00A83833" w:rsidP="00A83833">
            <w:pPr>
              <w:pStyle w:val="TAH"/>
              <w:rPr>
                <w:rFonts w:asciiTheme="majorHAnsi" w:hAnsiTheme="majorHAnsi" w:cstheme="majorHAnsi"/>
                <w:szCs w:val="18"/>
              </w:rPr>
            </w:pPr>
            <w:r>
              <w:rPr>
                <w:rFonts w:asciiTheme="majorHAnsi" w:hAnsiTheme="majorHAnsi" w:cstheme="majorHAnsi"/>
                <w:szCs w:val="18"/>
              </w:rPr>
              <w:lastRenderedPageBreak/>
              <w:t xml:space="preserve"> 30.</w:t>
            </w:r>
            <w:r w:rsidRPr="00A83833">
              <w:rPr>
                <w:rFonts w:asciiTheme="majorHAnsi" w:hAnsiTheme="majorHAnsi" w:cstheme="majorHAnsi"/>
                <w:szCs w:val="18"/>
              </w:rPr>
              <w:t xml:space="preserve"> </w:t>
            </w:r>
            <w:proofErr w:type="spellStart"/>
            <w:r>
              <w:rPr>
                <w:rFonts w:asciiTheme="majorHAnsi" w:hAnsiTheme="majorHAnsi" w:cstheme="majorHAnsi"/>
                <w:szCs w:val="18"/>
              </w:rPr>
              <w:t>NR_cov_enh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572407E" w14:textId="77777777" w:rsidR="00A83833" w:rsidRDefault="00A83833" w:rsidP="00A83833">
            <w:pPr>
              <w:pStyle w:val="TAH"/>
              <w:rPr>
                <w:rFonts w:asciiTheme="majorHAnsi" w:hAnsiTheme="majorHAnsi" w:cstheme="majorHAnsi"/>
                <w:szCs w:val="18"/>
              </w:rPr>
            </w:pPr>
            <w:r>
              <w:rPr>
                <w:rFonts w:asciiTheme="majorHAnsi" w:hAnsiTheme="majorHAnsi" w:cstheme="majorHAnsi"/>
                <w:szCs w:val="18"/>
              </w:rPr>
              <w:t>30-2</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5B20CDFB" w14:textId="77777777" w:rsidR="00A83833" w:rsidRPr="00A83833" w:rsidRDefault="00A83833" w:rsidP="00A83833">
            <w:pPr>
              <w:pStyle w:val="TAH"/>
              <w:rPr>
                <w:rFonts w:asciiTheme="majorHAnsi" w:hAnsiTheme="majorHAnsi" w:cstheme="majorHAnsi"/>
                <w:szCs w:val="18"/>
              </w:rPr>
            </w:pPr>
            <w:r w:rsidRPr="00A83833">
              <w:rPr>
                <w:rFonts w:asciiTheme="majorHAnsi" w:hAnsiTheme="majorHAnsi" w:cstheme="majorHAnsi"/>
                <w:szCs w:val="18"/>
              </w:rPr>
              <w:t>Dynamic grant PUSCH Type A repetitions based on available slots</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148AF678" w14:textId="3196417D" w:rsidR="00A83833" w:rsidRDefault="00A83833" w:rsidP="00A83833">
            <w:pPr>
              <w:pStyle w:val="TAH"/>
              <w:rPr>
                <w:rFonts w:asciiTheme="majorHAnsi" w:hAnsiTheme="majorHAnsi" w:cstheme="majorHAnsi"/>
                <w:szCs w:val="18"/>
              </w:rPr>
            </w:pPr>
            <w:r>
              <w:rPr>
                <w:rFonts w:asciiTheme="majorHAnsi" w:hAnsiTheme="majorHAnsi" w:cstheme="majorHAnsi"/>
                <w:szCs w:val="18"/>
              </w:rPr>
              <w:t xml:space="preserve">Transmission occasions for K repetitions are determined </w:t>
            </w:r>
            <w:proofErr w:type="gramStart"/>
            <w:r>
              <w:rPr>
                <w:rFonts w:asciiTheme="majorHAnsi" w:hAnsiTheme="majorHAnsi" w:cstheme="majorHAnsi"/>
                <w:szCs w:val="18"/>
              </w:rPr>
              <w:t>on the basis of</w:t>
            </w:r>
            <w:proofErr w:type="gramEnd"/>
            <w:r>
              <w:rPr>
                <w:rFonts w:asciiTheme="majorHAnsi" w:hAnsiTheme="majorHAnsi" w:cstheme="majorHAnsi"/>
                <w:szCs w:val="18"/>
              </w:rPr>
              <w:t xml:space="preserve"> available slots.</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321E1CBB" w14:textId="77777777" w:rsidR="00A83833" w:rsidRDefault="00A83833" w:rsidP="00A83833">
            <w:pPr>
              <w:pStyle w:val="TAH"/>
              <w:rPr>
                <w:rFonts w:asciiTheme="majorHAnsi" w:hAnsiTheme="majorHAnsi" w:cstheme="majorHAnsi"/>
                <w:szCs w:val="18"/>
              </w:rPr>
            </w:pPr>
            <w:r w:rsidRPr="00A83833">
              <w:rPr>
                <w:rFonts w:asciiTheme="majorHAnsi" w:hAnsiTheme="majorHAnsi" w:cstheme="majorHAnsi"/>
                <w:szCs w:val="18"/>
              </w:rPr>
              <w:t>[5-17]</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841022E" w14:textId="77777777" w:rsidR="00A83833" w:rsidRPr="00A83833" w:rsidRDefault="00A83833" w:rsidP="00A83833">
            <w:pPr>
              <w:pStyle w:val="TAH"/>
              <w:rPr>
                <w:rFonts w:asciiTheme="majorHAnsi" w:hAnsiTheme="majorHAnsi" w:cstheme="majorHAnsi"/>
                <w:szCs w:val="18"/>
              </w:rPr>
            </w:pPr>
            <w:r w:rsidRPr="00A83833">
              <w:rPr>
                <w:rFonts w:asciiTheme="majorHAnsi" w:hAnsiTheme="majorHAnsi" w:cstheme="majorHAnsi"/>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FD8D29" w14:textId="77777777" w:rsidR="00A83833" w:rsidRPr="00A83833" w:rsidRDefault="00A83833" w:rsidP="00A83833">
            <w:pPr>
              <w:pStyle w:val="TAH"/>
              <w:rPr>
                <w:rFonts w:asciiTheme="majorHAnsi" w:eastAsia="Gulim" w:hAnsiTheme="majorHAnsi" w:cstheme="majorHAnsi"/>
                <w:color w:val="000000" w:themeColor="text1"/>
                <w:szCs w:val="18"/>
              </w:rPr>
            </w:pPr>
            <w:r w:rsidRPr="00A83833">
              <w:rPr>
                <w:rFonts w:asciiTheme="majorHAnsi" w:eastAsia="Gulim"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1A1D0755" w14:textId="77777777" w:rsidR="00A83833" w:rsidRPr="00A83833" w:rsidRDefault="00A83833" w:rsidP="00A83833">
            <w:pPr>
              <w:pStyle w:val="TAN"/>
              <w:rPr>
                <w:rFonts w:asciiTheme="majorHAnsi" w:hAnsiTheme="majorHAnsi" w:cstheme="majorHAnsi"/>
                <w:b/>
                <w:szCs w:val="18"/>
                <w:lang w:eastAsia="ja-JP"/>
              </w:rPr>
            </w:pPr>
            <w:r w:rsidRPr="00A83833">
              <w:rPr>
                <w:rFonts w:asciiTheme="majorHAnsi" w:hAnsiTheme="majorHAnsi" w:cstheme="majorHAnsi"/>
                <w:b/>
                <w:szCs w:val="18"/>
                <w:lang w:eastAsia="ja-JP"/>
              </w:rPr>
              <w:t xml:space="preserve">UE does not support dynamic grant PUSCH repetitions counted </w:t>
            </w:r>
            <w:proofErr w:type="gramStart"/>
            <w:r w:rsidRPr="00A83833">
              <w:rPr>
                <w:rFonts w:asciiTheme="majorHAnsi" w:hAnsiTheme="majorHAnsi" w:cstheme="majorHAnsi"/>
                <w:b/>
                <w:szCs w:val="18"/>
                <w:lang w:eastAsia="ja-JP"/>
              </w:rPr>
              <w:t>on the basis of</w:t>
            </w:r>
            <w:proofErr w:type="gramEnd"/>
            <w:r w:rsidRPr="00A83833">
              <w:rPr>
                <w:rFonts w:asciiTheme="majorHAnsi" w:hAnsiTheme="majorHAnsi" w:cstheme="majorHAnsi"/>
                <w:b/>
                <w:szCs w:val="18"/>
                <w:lang w:eastAsia="ja-JP"/>
              </w:rPr>
              <w:t xml:space="preserve"> available slots.</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66AF0C83" w14:textId="77777777" w:rsidR="00A83833" w:rsidRPr="00A83833" w:rsidRDefault="00A83833" w:rsidP="00A83833">
            <w:pPr>
              <w:pStyle w:val="TAN"/>
              <w:rPr>
                <w:rFonts w:asciiTheme="majorHAnsi" w:hAnsiTheme="majorHAnsi" w:cstheme="majorHAnsi"/>
                <w:b/>
                <w:szCs w:val="18"/>
                <w:lang w:eastAsia="ja-JP"/>
              </w:rPr>
            </w:pPr>
            <w:r w:rsidRPr="00A83833">
              <w:rPr>
                <w:rFonts w:asciiTheme="majorHAnsi" w:hAnsiTheme="majorHAnsi" w:cstheme="majorHAnsi"/>
                <w:b/>
                <w:szCs w:val="18"/>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647FF19D" w14:textId="77777777" w:rsidR="00A83833" w:rsidRPr="00A83833" w:rsidRDefault="00A83833" w:rsidP="00A83833">
            <w:pPr>
              <w:pStyle w:val="TAH"/>
              <w:rPr>
                <w:rFonts w:asciiTheme="majorHAnsi" w:hAnsiTheme="majorHAnsi" w:cstheme="majorHAnsi"/>
                <w:szCs w:val="18"/>
              </w:rPr>
            </w:pPr>
            <w:r w:rsidRPr="00A83833">
              <w:rPr>
                <w:rFonts w:asciiTheme="majorHAnsi" w:hAnsiTheme="majorHAnsi" w:cstheme="majorHAnsi"/>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1B650B79" w14:textId="77777777" w:rsidR="00A83833" w:rsidRPr="00A83833" w:rsidRDefault="00A83833" w:rsidP="00A83833">
            <w:pPr>
              <w:pStyle w:val="TAH"/>
              <w:rPr>
                <w:rFonts w:asciiTheme="majorHAnsi" w:hAnsiTheme="majorHAnsi" w:cstheme="majorHAnsi"/>
                <w:szCs w:val="18"/>
              </w:rPr>
            </w:pPr>
            <w:r w:rsidRPr="00A83833">
              <w:rPr>
                <w:rFonts w:asciiTheme="majorHAnsi" w:hAnsiTheme="majorHAnsi" w:cstheme="majorHAnsi"/>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0E75E8F7" w14:textId="77777777" w:rsidR="00A83833" w:rsidRDefault="00A83833" w:rsidP="00A83833">
            <w:pPr>
              <w:pStyle w:val="TAH"/>
              <w:rPr>
                <w:rFonts w:asciiTheme="majorHAnsi" w:hAnsiTheme="majorHAnsi" w:cstheme="majorHAnsi"/>
                <w:szCs w:val="18"/>
              </w:rPr>
            </w:pPr>
            <w:r w:rsidRPr="00A83833">
              <w:rPr>
                <w:rFonts w:asciiTheme="majorHAnsi" w:hAnsiTheme="majorHAnsi" w:cstheme="majorHAnsi"/>
                <w:szCs w:val="18"/>
              </w:rPr>
              <w:t>N/A</w:t>
            </w:r>
          </w:p>
        </w:tc>
        <w:tc>
          <w:tcPr>
            <w:tcW w:w="719" w:type="dxa"/>
            <w:tcBorders>
              <w:top w:val="single" w:sz="4" w:space="0" w:color="auto"/>
              <w:left w:val="single" w:sz="4" w:space="0" w:color="auto"/>
              <w:bottom w:val="single" w:sz="4" w:space="0" w:color="auto"/>
              <w:right w:val="single" w:sz="4" w:space="0" w:color="auto"/>
            </w:tcBorders>
            <w:shd w:val="clear" w:color="auto" w:fill="auto"/>
            <w:hideMark/>
          </w:tcPr>
          <w:p w14:paraId="5C77148F" w14:textId="77777777" w:rsidR="00A83833" w:rsidRDefault="00A83833" w:rsidP="00A83833">
            <w:pPr>
              <w:pStyle w:val="TAH"/>
              <w:rPr>
                <w:rFonts w:asciiTheme="majorHAnsi" w:hAnsiTheme="majorHAnsi" w:cstheme="majorHAnsi"/>
                <w:szCs w:val="18"/>
              </w:rPr>
            </w:pPr>
          </w:p>
        </w:tc>
        <w:tc>
          <w:tcPr>
            <w:tcW w:w="1255" w:type="dxa"/>
            <w:tcBorders>
              <w:top w:val="single" w:sz="4" w:space="0" w:color="auto"/>
              <w:left w:val="single" w:sz="4" w:space="0" w:color="auto"/>
              <w:bottom w:val="single" w:sz="4" w:space="0" w:color="auto"/>
              <w:right w:val="single" w:sz="4" w:space="0" w:color="auto"/>
            </w:tcBorders>
            <w:shd w:val="clear" w:color="auto" w:fill="auto"/>
            <w:hideMark/>
          </w:tcPr>
          <w:p w14:paraId="5F5CA111" w14:textId="7F8CEAF9" w:rsidR="00A83833" w:rsidRDefault="00A83833" w:rsidP="00A83833">
            <w:pPr>
              <w:pStyle w:val="TAH"/>
              <w:rPr>
                <w:rFonts w:asciiTheme="majorHAnsi" w:hAnsiTheme="majorHAnsi" w:cstheme="majorHAnsi"/>
                <w:szCs w:val="18"/>
              </w:rPr>
            </w:pPr>
            <w:r>
              <w:rPr>
                <w:rFonts w:asciiTheme="majorHAnsi" w:hAnsiTheme="majorHAnsi" w:cstheme="majorHAnsi"/>
                <w:szCs w:val="18"/>
              </w:rPr>
              <w:t>Optional with capability signalling</w:t>
            </w:r>
          </w:p>
        </w:tc>
      </w:tr>
      <w:tr w:rsidR="00A83833" w14:paraId="4CC99DA0" w14:textId="77777777" w:rsidTr="0029524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C85E96D" w14:textId="77777777" w:rsidR="00A83833" w:rsidRDefault="00A83833" w:rsidP="00A83833">
            <w:pPr>
              <w:pStyle w:val="TAH"/>
              <w:rPr>
                <w:rFonts w:asciiTheme="majorHAnsi" w:hAnsiTheme="majorHAnsi" w:cstheme="majorHAnsi"/>
                <w:szCs w:val="18"/>
              </w:rPr>
            </w:pPr>
            <w:r>
              <w:rPr>
                <w:rFonts w:asciiTheme="majorHAnsi" w:hAnsiTheme="majorHAnsi" w:cstheme="majorHAnsi"/>
                <w:szCs w:val="18"/>
              </w:rPr>
              <w:t>30.</w:t>
            </w:r>
            <w:r w:rsidRPr="00A83833">
              <w:rPr>
                <w:rFonts w:asciiTheme="majorHAnsi" w:hAnsiTheme="majorHAnsi" w:cstheme="majorHAnsi"/>
                <w:szCs w:val="18"/>
              </w:rPr>
              <w:t xml:space="preserve"> </w:t>
            </w:r>
            <w:proofErr w:type="spellStart"/>
            <w:r>
              <w:rPr>
                <w:rFonts w:asciiTheme="majorHAnsi" w:hAnsiTheme="majorHAnsi" w:cstheme="majorHAnsi"/>
                <w:szCs w:val="18"/>
              </w:rPr>
              <w:t>NR_cov_enh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58C034" w14:textId="77777777" w:rsidR="00A83833" w:rsidRDefault="00A83833" w:rsidP="00A83833">
            <w:pPr>
              <w:pStyle w:val="TAH"/>
              <w:rPr>
                <w:rFonts w:asciiTheme="majorHAnsi" w:hAnsiTheme="majorHAnsi" w:cstheme="majorHAnsi"/>
                <w:szCs w:val="18"/>
              </w:rPr>
            </w:pPr>
            <w:r>
              <w:rPr>
                <w:rFonts w:asciiTheme="majorHAnsi" w:hAnsiTheme="majorHAnsi" w:cstheme="majorHAnsi"/>
                <w:szCs w:val="18"/>
              </w:rPr>
              <w:t>30-2a</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5FD28147" w14:textId="77777777" w:rsidR="00A83833" w:rsidRPr="00A83833" w:rsidRDefault="00A83833" w:rsidP="00A83833">
            <w:pPr>
              <w:pStyle w:val="TAH"/>
              <w:rPr>
                <w:rFonts w:asciiTheme="majorHAnsi" w:hAnsiTheme="majorHAnsi" w:cstheme="majorHAnsi"/>
                <w:szCs w:val="18"/>
              </w:rPr>
            </w:pPr>
            <w:proofErr w:type="spellStart"/>
            <w:r w:rsidRPr="00A83833">
              <w:rPr>
                <w:rFonts w:asciiTheme="majorHAnsi" w:hAnsiTheme="majorHAnsi" w:cstheme="majorHAnsi"/>
                <w:szCs w:val="18"/>
              </w:rPr>
              <w:t>Configurecd</w:t>
            </w:r>
            <w:proofErr w:type="spellEnd"/>
            <w:r w:rsidRPr="00A83833">
              <w:rPr>
                <w:rFonts w:asciiTheme="majorHAnsi" w:hAnsiTheme="majorHAnsi" w:cstheme="majorHAnsi"/>
                <w:szCs w:val="18"/>
              </w:rPr>
              <w:t xml:space="preserve"> grant PUSCH Type A repetitions based on available slots</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29B65A55" w14:textId="5C1F5176" w:rsidR="00A83833" w:rsidRDefault="00A83833" w:rsidP="00A83833">
            <w:pPr>
              <w:pStyle w:val="TAH"/>
              <w:rPr>
                <w:rFonts w:asciiTheme="majorHAnsi" w:hAnsiTheme="majorHAnsi" w:cstheme="majorHAnsi"/>
                <w:szCs w:val="18"/>
              </w:rPr>
            </w:pPr>
            <w:r>
              <w:rPr>
                <w:rFonts w:asciiTheme="majorHAnsi" w:hAnsiTheme="majorHAnsi" w:cstheme="majorHAnsi"/>
                <w:szCs w:val="18"/>
              </w:rPr>
              <w:t xml:space="preserve">Transmission occasions for K repetitions for configured grant PUSCH are determined </w:t>
            </w:r>
            <w:proofErr w:type="gramStart"/>
            <w:r>
              <w:rPr>
                <w:rFonts w:asciiTheme="majorHAnsi" w:hAnsiTheme="majorHAnsi" w:cstheme="majorHAnsi"/>
                <w:szCs w:val="18"/>
              </w:rPr>
              <w:t>on the basis of</w:t>
            </w:r>
            <w:proofErr w:type="gramEnd"/>
            <w:r>
              <w:rPr>
                <w:rFonts w:asciiTheme="majorHAnsi" w:hAnsiTheme="majorHAnsi" w:cstheme="majorHAnsi"/>
                <w:szCs w:val="18"/>
              </w:rPr>
              <w:t xml:space="preserve"> available slots. </w:t>
            </w:r>
          </w:p>
          <w:p w14:paraId="53B44B0A" w14:textId="77777777" w:rsidR="00A83833" w:rsidRDefault="00A83833" w:rsidP="00A83833">
            <w:pPr>
              <w:pStyle w:val="TAH"/>
              <w:rPr>
                <w:rFonts w:asciiTheme="majorHAnsi" w:hAnsiTheme="majorHAnsi" w:cstheme="majorHAnsi"/>
                <w:szCs w:val="18"/>
              </w:rPr>
            </w:pPr>
            <w:r w:rsidRPr="005C675A">
              <w:rPr>
                <w:rFonts w:asciiTheme="majorHAnsi" w:hAnsiTheme="majorHAnsi" w:cstheme="majorHAnsi"/>
                <w:szCs w:val="18"/>
              </w:rPr>
              <w:t>FFS whether to merge with FG 30-2</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46AFA882" w14:textId="77777777" w:rsidR="00A83833" w:rsidRDefault="00A83833" w:rsidP="00A83833">
            <w:pPr>
              <w:pStyle w:val="TAH"/>
              <w:rPr>
                <w:rFonts w:asciiTheme="majorHAnsi" w:hAnsiTheme="majorHAnsi" w:cstheme="majorHAnsi"/>
                <w:szCs w:val="18"/>
              </w:rPr>
            </w:pPr>
            <w:r w:rsidRPr="00A83833">
              <w:rPr>
                <w:rFonts w:asciiTheme="majorHAnsi" w:hAnsiTheme="majorHAnsi" w:cstheme="majorHAnsi"/>
                <w:szCs w:val="18"/>
              </w:rPr>
              <w:t>[5-14 or 5-16], [30-2]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BE04FF4" w14:textId="77777777" w:rsidR="00A83833" w:rsidRPr="00A83833" w:rsidRDefault="00A83833" w:rsidP="00A83833">
            <w:pPr>
              <w:pStyle w:val="TAH"/>
              <w:rPr>
                <w:rFonts w:asciiTheme="majorHAnsi" w:hAnsiTheme="majorHAnsi" w:cstheme="majorHAnsi"/>
                <w:szCs w:val="18"/>
              </w:rPr>
            </w:pPr>
            <w:r w:rsidRPr="00A83833">
              <w:rPr>
                <w:rFonts w:asciiTheme="majorHAnsi" w:hAnsiTheme="majorHAnsi" w:cstheme="majorHAnsi"/>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7681D7B" w14:textId="77777777" w:rsidR="00A83833" w:rsidRPr="00A83833" w:rsidRDefault="00A83833" w:rsidP="00A83833">
            <w:pPr>
              <w:pStyle w:val="TAH"/>
              <w:rPr>
                <w:rFonts w:asciiTheme="majorHAnsi" w:eastAsia="Gulim" w:hAnsiTheme="majorHAnsi" w:cstheme="majorHAnsi"/>
                <w:color w:val="000000" w:themeColor="text1"/>
                <w:szCs w:val="18"/>
              </w:rPr>
            </w:pPr>
            <w:r w:rsidRPr="00A83833">
              <w:rPr>
                <w:rFonts w:asciiTheme="majorHAnsi" w:eastAsia="Gulim"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003FC95C" w14:textId="77777777" w:rsidR="00A83833" w:rsidRPr="00A83833" w:rsidRDefault="00A83833" w:rsidP="00A83833">
            <w:pPr>
              <w:pStyle w:val="TAN"/>
              <w:rPr>
                <w:rFonts w:asciiTheme="majorHAnsi" w:hAnsiTheme="majorHAnsi" w:cstheme="majorHAnsi"/>
                <w:b/>
                <w:szCs w:val="18"/>
                <w:lang w:eastAsia="ja-JP"/>
              </w:rPr>
            </w:pPr>
            <w:r w:rsidRPr="00A83833">
              <w:rPr>
                <w:rFonts w:asciiTheme="majorHAnsi" w:hAnsiTheme="majorHAnsi" w:cstheme="majorHAnsi"/>
                <w:b/>
                <w:szCs w:val="18"/>
                <w:lang w:eastAsia="ja-JP"/>
              </w:rPr>
              <w:t xml:space="preserve">UE does not support configured grant PUSCH repetitions counted </w:t>
            </w:r>
            <w:proofErr w:type="gramStart"/>
            <w:r w:rsidRPr="00A83833">
              <w:rPr>
                <w:rFonts w:asciiTheme="majorHAnsi" w:hAnsiTheme="majorHAnsi" w:cstheme="majorHAnsi"/>
                <w:b/>
                <w:szCs w:val="18"/>
                <w:lang w:eastAsia="ja-JP"/>
              </w:rPr>
              <w:t>on the basis of</w:t>
            </w:r>
            <w:proofErr w:type="gramEnd"/>
            <w:r w:rsidRPr="00A83833">
              <w:rPr>
                <w:rFonts w:asciiTheme="majorHAnsi" w:hAnsiTheme="majorHAnsi" w:cstheme="majorHAnsi"/>
                <w:b/>
                <w:szCs w:val="18"/>
                <w:lang w:eastAsia="ja-JP"/>
              </w:rPr>
              <w:t xml:space="preserve"> available slots.</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2A1C8173" w14:textId="77777777" w:rsidR="00A83833" w:rsidRPr="00A83833" w:rsidRDefault="00A83833" w:rsidP="00A83833">
            <w:pPr>
              <w:pStyle w:val="TAN"/>
              <w:rPr>
                <w:rFonts w:asciiTheme="majorHAnsi" w:hAnsiTheme="majorHAnsi" w:cstheme="majorHAnsi"/>
                <w:b/>
                <w:szCs w:val="18"/>
                <w:lang w:eastAsia="ja-JP"/>
              </w:rPr>
            </w:pPr>
            <w:r w:rsidRPr="00A83833">
              <w:rPr>
                <w:rFonts w:asciiTheme="majorHAnsi" w:hAnsiTheme="majorHAnsi" w:cstheme="majorHAnsi"/>
                <w:b/>
                <w:szCs w:val="18"/>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229EE702" w14:textId="77777777" w:rsidR="00A83833" w:rsidRPr="00A83833" w:rsidRDefault="00A83833" w:rsidP="00A83833">
            <w:pPr>
              <w:pStyle w:val="TAH"/>
              <w:rPr>
                <w:rFonts w:asciiTheme="majorHAnsi" w:hAnsiTheme="majorHAnsi" w:cstheme="majorHAnsi"/>
                <w:szCs w:val="18"/>
              </w:rPr>
            </w:pPr>
            <w:r w:rsidRPr="00A83833">
              <w:rPr>
                <w:rFonts w:asciiTheme="majorHAnsi" w:hAnsiTheme="majorHAnsi" w:cstheme="majorHAnsi"/>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4510EB81" w14:textId="77777777" w:rsidR="00A83833" w:rsidRPr="00A83833" w:rsidRDefault="00A83833" w:rsidP="00A83833">
            <w:pPr>
              <w:pStyle w:val="TAH"/>
              <w:rPr>
                <w:rFonts w:asciiTheme="majorHAnsi" w:hAnsiTheme="majorHAnsi" w:cstheme="majorHAnsi"/>
                <w:szCs w:val="18"/>
              </w:rPr>
            </w:pPr>
            <w:r w:rsidRPr="00A83833">
              <w:rPr>
                <w:rFonts w:asciiTheme="majorHAnsi" w:hAnsiTheme="majorHAnsi" w:cstheme="majorHAnsi"/>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35277B0C" w14:textId="77777777" w:rsidR="00A83833" w:rsidRDefault="00A83833" w:rsidP="00A83833">
            <w:pPr>
              <w:pStyle w:val="TAH"/>
              <w:rPr>
                <w:rFonts w:asciiTheme="majorHAnsi" w:hAnsiTheme="majorHAnsi" w:cstheme="majorHAnsi"/>
                <w:szCs w:val="18"/>
              </w:rPr>
            </w:pPr>
            <w:r w:rsidRPr="00A83833">
              <w:rPr>
                <w:rFonts w:asciiTheme="majorHAnsi" w:hAnsiTheme="majorHAnsi" w:cstheme="majorHAnsi"/>
                <w:szCs w:val="18"/>
              </w:rPr>
              <w:t>N/A</w:t>
            </w:r>
          </w:p>
        </w:tc>
        <w:tc>
          <w:tcPr>
            <w:tcW w:w="719" w:type="dxa"/>
            <w:tcBorders>
              <w:top w:val="single" w:sz="4" w:space="0" w:color="auto"/>
              <w:left w:val="single" w:sz="4" w:space="0" w:color="auto"/>
              <w:bottom w:val="single" w:sz="4" w:space="0" w:color="auto"/>
              <w:right w:val="single" w:sz="4" w:space="0" w:color="auto"/>
            </w:tcBorders>
            <w:shd w:val="clear" w:color="auto" w:fill="auto"/>
            <w:hideMark/>
          </w:tcPr>
          <w:p w14:paraId="46A84444" w14:textId="77777777" w:rsidR="00A83833" w:rsidRDefault="00A83833" w:rsidP="00A83833">
            <w:pPr>
              <w:pStyle w:val="TAH"/>
              <w:rPr>
                <w:rFonts w:asciiTheme="majorHAnsi" w:hAnsiTheme="majorHAnsi" w:cstheme="majorHAnsi"/>
                <w:szCs w:val="18"/>
              </w:rPr>
            </w:pPr>
          </w:p>
        </w:tc>
        <w:tc>
          <w:tcPr>
            <w:tcW w:w="1255" w:type="dxa"/>
            <w:tcBorders>
              <w:top w:val="single" w:sz="4" w:space="0" w:color="auto"/>
              <w:left w:val="single" w:sz="4" w:space="0" w:color="auto"/>
              <w:bottom w:val="single" w:sz="4" w:space="0" w:color="auto"/>
              <w:right w:val="single" w:sz="4" w:space="0" w:color="auto"/>
            </w:tcBorders>
            <w:shd w:val="clear" w:color="auto" w:fill="auto"/>
            <w:hideMark/>
          </w:tcPr>
          <w:p w14:paraId="404FB46D" w14:textId="5F267A2F" w:rsidR="00A83833" w:rsidRDefault="00A83833" w:rsidP="00A83833">
            <w:pPr>
              <w:pStyle w:val="TAH"/>
              <w:rPr>
                <w:rFonts w:asciiTheme="majorHAnsi" w:hAnsiTheme="majorHAnsi" w:cstheme="majorHAnsi"/>
                <w:szCs w:val="18"/>
              </w:rPr>
            </w:pPr>
            <w:r>
              <w:rPr>
                <w:rFonts w:asciiTheme="majorHAnsi" w:hAnsiTheme="majorHAnsi" w:cstheme="majorHAnsi"/>
                <w:szCs w:val="18"/>
              </w:rPr>
              <w:t>Optional with capability signalling</w:t>
            </w:r>
          </w:p>
        </w:tc>
      </w:tr>
      <w:tr w:rsidR="00A83833" w14:paraId="32F3FED1" w14:textId="77777777" w:rsidTr="0029524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DB0EFC5" w14:textId="77777777" w:rsidR="00A83833" w:rsidRDefault="00A83833" w:rsidP="00A83833">
            <w:pPr>
              <w:pStyle w:val="TAH"/>
              <w:rPr>
                <w:rFonts w:asciiTheme="majorHAnsi" w:hAnsiTheme="majorHAnsi" w:cstheme="majorHAnsi"/>
                <w:szCs w:val="18"/>
              </w:rPr>
            </w:pPr>
            <w:r>
              <w:rPr>
                <w:rFonts w:asciiTheme="majorHAnsi" w:hAnsiTheme="majorHAnsi" w:cstheme="majorHAnsi"/>
                <w:szCs w:val="18"/>
              </w:rPr>
              <w:lastRenderedPageBreak/>
              <w:t>30.</w:t>
            </w:r>
            <w:r w:rsidRPr="00A83833">
              <w:rPr>
                <w:rFonts w:asciiTheme="majorHAnsi" w:hAnsiTheme="majorHAnsi" w:cstheme="majorHAnsi"/>
                <w:szCs w:val="18"/>
              </w:rPr>
              <w:t xml:space="preserve"> </w:t>
            </w:r>
            <w:proofErr w:type="spellStart"/>
            <w:r>
              <w:rPr>
                <w:rFonts w:asciiTheme="majorHAnsi" w:hAnsiTheme="majorHAnsi" w:cstheme="majorHAnsi"/>
                <w:szCs w:val="18"/>
              </w:rPr>
              <w:t>NR_cov_enh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EB40F1" w14:textId="77777777" w:rsidR="00A83833" w:rsidRDefault="00A83833" w:rsidP="00A83833">
            <w:pPr>
              <w:pStyle w:val="TAH"/>
              <w:rPr>
                <w:rFonts w:asciiTheme="majorHAnsi" w:hAnsiTheme="majorHAnsi" w:cstheme="majorHAnsi"/>
                <w:szCs w:val="18"/>
              </w:rPr>
            </w:pPr>
            <w:r>
              <w:rPr>
                <w:rFonts w:asciiTheme="majorHAnsi" w:hAnsiTheme="majorHAnsi" w:cstheme="majorHAnsi"/>
                <w:szCs w:val="18"/>
              </w:rPr>
              <w:t>30-3</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57273870" w14:textId="77777777" w:rsidR="00A83833" w:rsidRPr="00A83833" w:rsidRDefault="00A83833" w:rsidP="00A83833">
            <w:pPr>
              <w:pStyle w:val="TAH"/>
              <w:rPr>
                <w:rFonts w:asciiTheme="majorHAnsi" w:hAnsiTheme="majorHAnsi" w:cstheme="majorHAnsi"/>
                <w:szCs w:val="18"/>
              </w:rPr>
            </w:pPr>
            <w:r w:rsidRPr="00A83833">
              <w:rPr>
                <w:rFonts w:asciiTheme="majorHAnsi" w:hAnsiTheme="majorHAnsi" w:cstheme="majorHAnsi"/>
                <w:szCs w:val="18"/>
              </w:rPr>
              <w:t>TB processing over multi-slot PUSCH</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16AD0731" w14:textId="77777777" w:rsidR="00A83833" w:rsidRPr="00A83833" w:rsidRDefault="00A83833" w:rsidP="00A83833">
            <w:pPr>
              <w:pStyle w:val="TAH"/>
              <w:rPr>
                <w:rFonts w:asciiTheme="majorHAnsi" w:hAnsiTheme="majorHAnsi" w:cstheme="majorHAnsi"/>
                <w:szCs w:val="18"/>
              </w:rPr>
            </w:pPr>
            <w:r w:rsidRPr="00A83833">
              <w:rPr>
                <w:rFonts w:asciiTheme="majorHAnsi" w:hAnsiTheme="majorHAnsi" w:cstheme="majorHAnsi"/>
                <w:szCs w:val="18"/>
              </w:rPr>
              <w:t>Support of TB processing over multi-slot PUSCH for DG and CG in RRC connected mode.</w:t>
            </w:r>
          </w:p>
          <w:p w14:paraId="06F9A8DD" w14:textId="77777777" w:rsidR="00A83833" w:rsidRDefault="00A83833" w:rsidP="00A83833">
            <w:pPr>
              <w:pStyle w:val="TAH"/>
              <w:rPr>
                <w:rFonts w:asciiTheme="majorHAnsi" w:hAnsiTheme="majorHAnsi" w:cstheme="majorHAnsi"/>
                <w:szCs w:val="18"/>
              </w:rPr>
            </w:pPr>
            <w:r w:rsidRPr="007E5380">
              <w:rPr>
                <w:rFonts w:asciiTheme="majorHAnsi" w:hAnsiTheme="majorHAnsi" w:cstheme="majorHAnsi"/>
                <w:szCs w:val="18"/>
              </w:rPr>
              <w:t>FFS whether to split FG 30-3 into at least 2 separate FGs: 1st one for DG, 2nd one for CG</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32CFD365" w14:textId="77777777" w:rsidR="00A83833" w:rsidRDefault="00A83833" w:rsidP="00A83833">
            <w:pPr>
              <w:pStyle w:val="TAH"/>
              <w:rPr>
                <w:rFonts w:asciiTheme="majorHAnsi" w:hAnsiTheme="majorHAnsi" w:cstheme="majorHAnsi"/>
                <w:szCs w:val="18"/>
              </w:rPr>
            </w:pPr>
            <w:r w:rsidRPr="00A83833">
              <w:rPr>
                <w:rFonts w:asciiTheme="majorHAnsi" w:hAnsiTheme="majorHAnsi" w:cstheme="majorHAnsi"/>
                <w:szCs w:val="18"/>
              </w:rPr>
              <w:t>[11-6]</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ED8A81" w14:textId="77777777" w:rsidR="00A83833" w:rsidRPr="00A83833" w:rsidRDefault="00A83833" w:rsidP="00A83833">
            <w:pPr>
              <w:pStyle w:val="TAH"/>
              <w:rPr>
                <w:rFonts w:asciiTheme="majorHAnsi" w:hAnsiTheme="majorHAnsi" w:cstheme="majorHAnsi"/>
                <w:szCs w:val="18"/>
              </w:rPr>
            </w:pPr>
            <w:r w:rsidRPr="00A83833">
              <w:rPr>
                <w:rFonts w:asciiTheme="majorHAnsi" w:hAnsiTheme="majorHAnsi" w:cstheme="majorHAnsi"/>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8E75546" w14:textId="77777777" w:rsidR="00A83833" w:rsidRPr="00A83833" w:rsidRDefault="00A83833" w:rsidP="00A83833">
            <w:pPr>
              <w:pStyle w:val="TAH"/>
              <w:rPr>
                <w:rFonts w:asciiTheme="majorHAnsi" w:eastAsia="Gulim" w:hAnsiTheme="majorHAnsi" w:cstheme="majorHAnsi"/>
                <w:color w:val="000000" w:themeColor="text1"/>
                <w:szCs w:val="18"/>
              </w:rPr>
            </w:pPr>
            <w:r w:rsidRPr="00A83833">
              <w:rPr>
                <w:rFonts w:asciiTheme="majorHAnsi" w:eastAsia="Gulim"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3DBF332D" w14:textId="77777777" w:rsidR="00A83833" w:rsidRPr="00A83833" w:rsidRDefault="00A83833" w:rsidP="00A83833">
            <w:pPr>
              <w:pStyle w:val="TAN"/>
              <w:rPr>
                <w:rFonts w:asciiTheme="majorHAnsi" w:hAnsiTheme="majorHAnsi" w:cstheme="majorHAnsi"/>
                <w:b/>
                <w:szCs w:val="18"/>
                <w:lang w:eastAsia="ja-JP"/>
              </w:rPr>
            </w:pPr>
            <w:r w:rsidRPr="00A83833">
              <w:rPr>
                <w:rFonts w:asciiTheme="majorHAnsi" w:hAnsiTheme="majorHAnsi" w:cstheme="majorHAnsi"/>
                <w:b/>
                <w:szCs w:val="18"/>
                <w:lang w:eastAsia="ja-JP"/>
              </w:rPr>
              <w:t>UE does not support TB processing over multi-slot PUSCH.</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6B1B0988" w14:textId="77777777" w:rsidR="00A83833" w:rsidRPr="00A83833" w:rsidRDefault="00A83833" w:rsidP="00A83833">
            <w:pPr>
              <w:pStyle w:val="TAN"/>
              <w:rPr>
                <w:rFonts w:asciiTheme="majorHAnsi" w:hAnsiTheme="majorHAnsi" w:cstheme="majorHAnsi"/>
                <w:b/>
                <w:szCs w:val="18"/>
                <w:lang w:eastAsia="ja-JP"/>
              </w:rPr>
            </w:pPr>
            <w:r w:rsidRPr="00A83833">
              <w:rPr>
                <w:rFonts w:asciiTheme="majorHAnsi" w:hAnsiTheme="majorHAnsi" w:cstheme="majorHAnsi"/>
                <w:b/>
                <w:szCs w:val="18"/>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07498B7D" w14:textId="77777777" w:rsidR="00A83833" w:rsidRDefault="00A83833" w:rsidP="00A83833">
            <w:pPr>
              <w:pStyle w:val="TAH"/>
              <w:rPr>
                <w:rFonts w:asciiTheme="majorHAnsi" w:hAnsiTheme="majorHAnsi" w:cstheme="majorHAnsi"/>
                <w:szCs w:val="18"/>
              </w:rPr>
            </w:pPr>
            <w:r>
              <w:rPr>
                <w:rFonts w:asciiTheme="majorHAnsi" w:hAnsiTheme="majorHAnsi" w:cstheme="majorHAnsi"/>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2B78EF3C" w14:textId="77777777" w:rsidR="00A83833" w:rsidRDefault="00A83833" w:rsidP="00A83833">
            <w:pPr>
              <w:pStyle w:val="TAH"/>
              <w:rPr>
                <w:rFonts w:asciiTheme="majorHAnsi" w:hAnsiTheme="majorHAnsi" w:cstheme="majorHAnsi"/>
                <w:szCs w:val="18"/>
              </w:rPr>
            </w:pPr>
            <w:r>
              <w:rPr>
                <w:rFonts w:asciiTheme="majorHAnsi" w:hAnsiTheme="majorHAnsi" w:cstheme="majorHAnsi"/>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597EACCF" w14:textId="77777777" w:rsidR="00A83833" w:rsidRDefault="00A83833" w:rsidP="00A83833">
            <w:pPr>
              <w:pStyle w:val="TAH"/>
              <w:rPr>
                <w:rFonts w:asciiTheme="majorHAnsi" w:hAnsiTheme="majorHAnsi" w:cstheme="majorHAnsi"/>
                <w:szCs w:val="18"/>
              </w:rPr>
            </w:pPr>
            <w:r>
              <w:rPr>
                <w:rFonts w:asciiTheme="majorHAnsi" w:hAnsiTheme="majorHAnsi" w:cstheme="majorHAnsi"/>
                <w:szCs w:val="18"/>
              </w:rPr>
              <w:t>N/A</w:t>
            </w:r>
          </w:p>
        </w:tc>
        <w:tc>
          <w:tcPr>
            <w:tcW w:w="719" w:type="dxa"/>
            <w:tcBorders>
              <w:top w:val="single" w:sz="4" w:space="0" w:color="auto"/>
              <w:left w:val="single" w:sz="4" w:space="0" w:color="auto"/>
              <w:bottom w:val="single" w:sz="4" w:space="0" w:color="auto"/>
              <w:right w:val="single" w:sz="4" w:space="0" w:color="auto"/>
            </w:tcBorders>
            <w:shd w:val="clear" w:color="auto" w:fill="auto"/>
            <w:hideMark/>
          </w:tcPr>
          <w:p w14:paraId="6BB85D22" w14:textId="77777777" w:rsidR="00A83833" w:rsidRDefault="00A83833" w:rsidP="00A83833">
            <w:pPr>
              <w:pStyle w:val="TAH"/>
              <w:rPr>
                <w:rFonts w:asciiTheme="majorHAnsi" w:hAnsiTheme="majorHAnsi" w:cstheme="majorHAnsi"/>
                <w:szCs w:val="18"/>
              </w:rPr>
            </w:pPr>
          </w:p>
        </w:tc>
        <w:tc>
          <w:tcPr>
            <w:tcW w:w="1255" w:type="dxa"/>
            <w:tcBorders>
              <w:top w:val="single" w:sz="4" w:space="0" w:color="auto"/>
              <w:left w:val="single" w:sz="4" w:space="0" w:color="auto"/>
              <w:bottom w:val="single" w:sz="4" w:space="0" w:color="auto"/>
              <w:right w:val="single" w:sz="4" w:space="0" w:color="auto"/>
            </w:tcBorders>
            <w:shd w:val="clear" w:color="auto" w:fill="auto"/>
            <w:hideMark/>
          </w:tcPr>
          <w:p w14:paraId="1AD9DCB0" w14:textId="0B07A3F9" w:rsidR="00A83833" w:rsidRDefault="00A83833" w:rsidP="00A83833">
            <w:pPr>
              <w:pStyle w:val="TAH"/>
              <w:rPr>
                <w:rFonts w:asciiTheme="majorHAnsi" w:hAnsiTheme="majorHAnsi" w:cstheme="majorHAnsi"/>
                <w:szCs w:val="18"/>
              </w:rPr>
            </w:pPr>
            <w:r>
              <w:rPr>
                <w:rFonts w:asciiTheme="majorHAnsi" w:hAnsiTheme="majorHAnsi" w:cstheme="majorHAnsi"/>
                <w:szCs w:val="18"/>
              </w:rPr>
              <w:t>Optional with capability signalling</w:t>
            </w:r>
          </w:p>
        </w:tc>
      </w:tr>
      <w:tr w:rsidR="00A83833" w14:paraId="740486A6" w14:textId="77777777" w:rsidTr="0029524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5835837" w14:textId="77777777" w:rsidR="00A83833" w:rsidRPr="00EB6CA6" w:rsidRDefault="00A83833" w:rsidP="00A83833">
            <w:pPr>
              <w:pStyle w:val="TAH"/>
              <w:rPr>
                <w:rFonts w:asciiTheme="majorHAnsi" w:hAnsiTheme="majorHAnsi" w:cstheme="majorHAnsi"/>
                <w:szCs w:val="18"/>
              </w:rPr>
            </w:pPr>
            <w:r w:rsidRPr="00EB6CA6">
              <w:rPr>
                <w:rFonts w:asciiTheme="majorHAnsi" w:hAnsiTheme="majorHAnsi" w:cstheme="majorHAnsi"/>
                <w:szCs w:val="18"/>
              </w:rPr>
              <w:t xml:space="preserve">30. </w:t>
            </w:r>
            <w:proofErr w:type="spellStart"/>
            <w:r w:rsidRPr="00EB6CA6">
              <w:rPr>
                <w:rFonts w:asciiTheme="majorHAnsi" w:hAnsiTheme="majorHAnsi" w:cstheme="majorHAnsi"/>
                <w:szCs w:val="18"/>
              </w:rPr>
              <w:t>NR_cov_enh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DC09FA" w14:textId="77777777" w:rsidR="00A83833" w:rsidRPr="00EB6CA6" w:rsidRDefault="00A83833" w:rsidP="00A83833">
            <w:pPr>
              <w:pStyle w:val="TAH"/>
              <w:rPr>
                <w:rFonts w:asciiTheme="majorHAnsi" w:hAnsiTheme="majorHAnsi" w:cstheme="majorHAnsi"/>
                <w:szCs w:val="18"/>
              </w:rPr>
            </w:pPr>
            <w:r w:rsidRPr="00EB6CA6">
              <w:rPr>
                <w:rFonts w:asciiTheme="majorHAnsi" w:hAnsiTheme="majorHAnsi" w:cstheme="majorHAnsi"/>
                <w:szCs w:val="18"/>
              </w:rPr>
              <w:t>30-3a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77870C" w14:textId="77777777" w:rsidR="00A83833" w:rsidRPr="00A83833" w:rsidRDefault="00A83833" w:rsidP="00A83833">
            <w:pPr>
              <w:pStyle w:val="TAH"/>
              <w:rPr>
                <w:rFonts w:asciiTheme="majorHAnsi" w:hAnsiTheme="majorHAnsi" w:cstheme="majorHAnsi"/>
                <w:szCs w:val="18"/>
              </w:rPr>
            </w:pPr>
            <w:r w:rsidRPr="00A83833">
              <w:rPr>
                <w:rFonts w:asciiTheme="majorHAnsi" w:hAnsiTheme="majorHAnsi" w:cstheme="majorHAnsi"/>
                <w:szCs w:val="18"/>
              </w:rPr>
              <w:t>Repetition of TB processing over multi-slot PUSCH</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284BF49" w14:textId="77777777" w:rsidR="00A83833" w:rsidRPr="00EB6CA6" w:rsidRDefault="00A83833" w:rsidP="00A83833">
            <w:pPr>
              <w:pStyle w:val="TAH"/>
              <w:rPr>
                <w:rFonts w:asciiTheme="majorHAnsi" w:hAnsiTheme="majorHAnsi" w:cstheme="majorHAnsi"/>
                <w:szCs w:val="18"/>
              </w:rPr>
            </w:pPr>
            <w:r w:rsidRPr="00EB6CA6">
              <w:rPr>
                <w:rFonts w:asciiTheme="majorHAnsi" w:hAnsiTheme="majorHAnsi" w:cstheme="majorHAnsi"/>
                <w:szCs w:val="18"/>
              </w:rPr>
              <w:t xml:space="preserve">Support </w:t>
            </w:r>
            <w:r>
              <w:rPr>
                <w:rFonts w:asciiTheme="majorHAnsi" w:hAnsiTheme="majorHAnsi" w:cstheme="majorHAnsi"/>
                <w:szCs w:val="18"/>
              </w:rPr>
              <w:t>r</w:t>
            </w:r>
            <w:r w:rsidRPr="00EB6CA6">
              <w:rPr>
                <w:rFonts w:asciiTheme="majorHAnsi" w:hAnsiTheme="majorHAnsi" w:cstheme="majorHAnsi"/>
                <w:szCs w:val="18"/>
              </w:rPr>
              <w:t>epetition of TB processing over multi-slot PUSCH in RRC connected mode.</w:t>
            </w:r>
          </w:p>
          <w:p w14:paraId="79AB2AE2" w14:textId="77777777" w:rsidR="00A83833" w:rsidRPr="00A83833" w:rsidRDefault="00A83833" w:rsidP="00A83833">
            <w:pPr>
              <w:pStyle w:val="TAH"/>
              <w:rPr>
                <w:rFonts w:asciiTheme="majorHAnsi" w:hAnsiTheme="majorHAnsi" w:cstheme="majorHAnsi"/>
                <w:szCs w:val="18"/>
              </w:rPr>
            </w:pPr>
            <w:r w:rsidRPr="00A83833">
              <w:rPr>
                <w:rFonts w:asciiTheme="majorHAnsi" w:hAnsiTheme="majorHAnsi" w:cstheme="majorHAnsi"/>
                <w:szCs w:val="18"/>
              </w:rPr>
              <w:t>FFS whether to merge with FG 30-3</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3699185D" w14:textId="77777777" w:rsidR="00A83833" w:rsidRPr="00A83833" w:rsidRDefault="00A83833" w:rsidP="00A83833">
            <w:pPr>
              <w:pStyle w:val="TAH"/>
              <w:rPr>
                <w:rFonts w:asciiTheme="majorHAnsi" w:hAnsiTheme="majorHAnsi" w:cstheme="majorHAnsi"/>
                <w:szCs w:val="18"/>
              </w:rPr>
            </w:pPr>
            <w:r w:rsidRPr="00A83833">
              <w:rPr>
                <w:rFonts w:asciiTheme="majorHAnsi" w:hAnsiTheme="majorHAnsi" w:cstheme="majorHAnsi"/>
                <w:szCs w:val="18"/>
              </w:rPr>
              <w:t>TBD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A486FCB" w14:textId="77777777" w:rsidR="00A83833" w:rsidRPr="00A83833" w:rsidRDefault="00A83833" w:rsidP="00A83833">
            <w:pPr>
              <w:pStyle w:val="TAH"/>
              <w:rPr>
                <w:rFonts w:asciiTheme="majorHAnsi" w:hAnsiTheme="majorHAnsi" w:cstheme="majorHAnsi"/>
                <w:szCs w:val="18"/>
              </w:rPr>
            </w:pPr>
            <w:r w:rsidRPr="00A83833">
              <w:rPr>
                <w:rFonts w:asciiTheme="majorHAnsi" w:hAnsiTheme="majorHAnsi" w:cstheme="majorHAnsi"/>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7F58794" w14:textId="77777777" w:rsidR="00A83833" w:rsidRPr="00A83833" w:rsidRDefault="00A83833" w:rsidP="00A83833">
            <w:pPr>
              <w:pStyle w:val="TAH"/>
              <w:rPr>
                <w:rFonts w:asciiTheme="majorHAnsi" w:eastAsia="Gulim" w:hAnsiTheme="majorHAnsi" w:cstheme="majorHAnsi"/>
                <w:color w:val="000000" w:themeColor="text1"/>
                <w:szCs w:val="18"/>
              </w:rPr>
            </w:pPr>
            <w:r w:rsidRPr="00A83833">
              <w:rPr>
                <w:rFonts w:asciiTheme="majorHAnsi" w:eastAsia="Gulim"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5F0185" w14:textId="77777777" w:rsidR="00A83833" w:rsidRPr="00A83833" w:rsidRDefault="00A83833" w:rsidP="00A83833">
            <w:pPr>
              <w:pStyle w:val="TAN"/>
              <w:rPr>
                <w:rFonts w:asciiTheme="majorHAnsi" w:hAnsiTheme="majorHAnsi" w:cstheme="majorHAnsi"/>
                <w:b/>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14CA3378" w14:textId="77777777" w:rsidR="00A83833" w:rsidRPr="00A83833" w:rsidRDefault="00A83833" w:rsidP="00A83833">
            <w:pPr>
              <w:pStyle w:val="TAN"/>
              <w:rPr>
                <w:rFonts w:asciiTheme="majorHAnsi" w:hAnsiTheme="majorHAnsi" w:cstheme="majorHAnsi"/>
                <w:b/>
                <w:szCs w:val="18"/>
                <w:lang w:eastAsia="ja-JP"/>
              </w:rPr>
            </w:pPr>
            <w:r w:rsidRPr="00A83833">
              <w:rPr>
                <w:rFonts w:asciiTheme="majorHAnsi" w:hAnsiTheme="majorHAnsi" w:cstheme="majorHAnsi"/>
                <w:b/>
                <w:szCs w:val="18"/>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2C254881" w14:textId="77777777" w:rsidR="00A83833" w:rsidRPr="00EB6CA6" w:rsidRDefault="00A83833" w:rsidP="00A83833">
            <w:pPr>
              <w:pStyle w:val="TAH"/>
              <w:rPr>
                <w:rFonts w:asciiTheme="majorHAnsi" w:hAnsiTheme="majorHAnsi" w:cstheme="majorHAnsi"/>
                <w:szCs w:val="18"/>
              </w:rPr>
            </w:pPr>
            <w:r w:rsidRPr="00A83833">
              <w:rPr>
                <w:rFonts w:asciiTheme="majorHAnsi" w:hAnsiTheme="majorHAnsi" w:cstheme="majorHAnsi"/>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2D5B4266" w14:textId="77777777" w:rsidR="00A83833" w:rsidRPr="00EB6CA6" w:rsidRDefault="00A83833" w:rsidP="00A83833">
            <w:pPr>
              <w:pStyle w:val="TAH"/>
              <w:rPr>
                <w:rFonts w:asciiTheme="majorHAnsi" w:hAnsiTheme="majorHAnsi" w:cstheme="majorHAnsi"/>
                <w:szCs w:val="18"/>
              </w:rPr>
            </w:pPr>
            <w:r w:rsidRPr="00A83833">
              <w:rPr>
                <w:rFonts w:asciiTheme="majorHAnsi" w:hAnsiTheme="majorHAnsi" w:cstheme="majorHAnsi"/>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210F0C1D" w14:textId="77777777" w:rsidR="00A83833" w:rsidRPr="00EB6CA6" w:rsidRDefault="00A83833" w:rsidP="00A83833">
            <w:pPr>
              <w:pStyle w:val="TAH"/>
              <w:rPr>
                <w:rFonts w:asciiTheme="majorHAnsi" w:hAnsiTheme="majorHAnsi" w:cstheme="majorHAnsi"/>
                <w:szCs w:val="18"/>
              </w:rPr>
            </w:pPr>
            <w:r w:rsidRPr="00A83833">
              <w:rPr>
                <w:rFonts w:asciiTheme="majorHAnsi" w:hAnsiTheme="majorHAnsi" w:cstheme="majorHAnsi"/>
                <w:szCs w:val="18"/>
              </w:rPr>
              <w:t>N/A</w:t>
            </w:r>
          </w:p>
        </w:tc>
        <w:tc>
          <w:tcPr>
            <w:tcW w:w="719" w:type="dxa"/>
            <w:tcBorders>
              <w:top w:val="single" w:sz="4" w:space="0" w:color="auto"/>
              <w:left w:val="single" w:sz="4" w:space="0" w:color="auto"/>
              <w:bottom w:val="single" w:sz="4" w:space="0" w:color="auto"/>
              <w:right w:val="single" w:sz="4" w:space="0" w:color="auto"/>
            </w:tcBorders>
            <w:shd w:val="clear" w:color="auto" w:fill="auto"/>
            <w:hideMark/>
          </w:tcPr>
          <w:p w14:paraId="59506BD5" w14:textId="77777777" w:rsidR="00A83833" w:rsidRPr="00EB6CA6" w:rsidRDefault="00A83833" w:rsidP="00A83833">
            <w:pPr>
              <w:pStyle w:val="TAH"/>
              <w:rPr>
                <w:rFonts w:asciiTheme="majorHAnsi" w:hAnsiTheme="majorHAnsi" w:cstheme="majorHAnsi"/>
                <w:szCs w:val="18"/>
              </w:rPr>
            </w:pPr>
          </w:p>
        </w:tc>
        <w:tc>
          <w:tcPr>
            <w:tcW w:w="1255" w:type="dxa"/>
            <w:tcBorders>
              <w:top w:val="single" w:sz="4" w:space="0" w:color="auto"/>
              <w:left w:val="single" w:sz="4" w:space="0" w:color="auto"/>
              <w:bottom w:val="single" w:sz="4" w:space="0" w:color="auto"/>
              <w:right w:val="single" w:sz="4" w:space="0" w:color="auto"/>
            </w:tcBorders>
            <w:shd w:val="clear" w:color="auto" w:fill="auto"/>
            <w:hideMark/>
          </w:tcPr>
          <w:p w14:paraId="7D45A62A" w14:textId="77777777" w:rsidR="00A83833" w:rsidRPr="00EB6CA6" w:rsidRDefault="00A83833" w:rsidP="00A83833">
            <w:pPr>
              <w:pStyle w:val="TAH"/>
              <w:rPr>
                <w:rFonts w:asciiTheme="majorHAnsi" w:hAnsiTheme="majorHAnsi" w:cstheme="majorHAnsi"/>
                <w:szCs w:val="18"/>
              </w:rPr>
            </w:pPr>
            <w:r w:rsidRPr="00EB6CA6">
              <w:rPr>
                <w:rFonts w:asciiTheme="majorHAnsi" w:hAnsiTheme="majorHAnsi" w:cstheme="majorHAnsi"/>
                <w:szCs w:val="18"/>
              </w:rPr>
              <w:t>Optional with capability signalling</w:t>
            </w:r>
          </w:p>
        </w:tc>
      </w:tr>
      <w:tr w:rsidR="00A83833" w14:paraId="629597D7" w14:textId="77777777" w:rsidTr="0029524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E95FF" w14:textId="77777777" w:rsidR="00A83833" w:rsidRDefault="00A83833" w:rsidP="00A83833">
            <w:pPr>
              <w:pStyle w:val="TAH"/>
              <w:rPr>
                <w:rFonts w:asciiTheme="majorHAnsi" w:hAnsiTheme="majorHAnsi" w:cstheme="majorHAnsi"/>
                <w:szCs w:val="18"/>
              </w:rPr>
            </w:pPr>
            <w:r>
              <w:rPr>
                <w:rFonts w:asciiTheme="majorHAnsi" w:hAnsiTheme="majorHAnsi" w:cstheme="majorHAnsi"/>
                <w:szCs w:val="18"/>
              </w:rPr>
              <w:lastRenderedPageBreak/>
              <w:t>30.</w:t>
            </w:r>
            <w:r w:rsidRPr="00A83833">
              <w:rPr>
                <w:rFonts w:asciiTheme="majorHAnsi" w:hAnsiTheme="majorHAnsi" w:cstheme="majorHAnsi"/>
                <w:szCs w:val="18"/>
              </w:rPr>
              <w:t xml:space="preserve"> </w:t>
            </w:r>
            <w:proofErr w:type="spellStart"/>
            <w:r>
              <w:rPr>
                <w:rFonts w:asciiTheme="majorHAnsi" w:hAnsiTheme="majorHAnsi" w:cstheme="majorHAnsi"/>
                <w:szCs w:val="18"/>
              </w:rPr>
              <w:t>NR_cov_enh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BD560C" w14:textId="77777777" w:rsidR="00A83833" w:rsidRDefault="00A83833" w:rsidP="00A83833">
            <w:pPr>
              <w:pStyle w:val="TAH"/>
              <w:rPr>
                <w:rFonts w:asciiTheme="majorHAnsi" w:hAnsiTheme="majorHAnsi" w:cstheme="majorHAnsi"/>
                <w:szCs w:val="18"/>
              </w:rPr>
            </w:pPr>
            <w:r>
              <w:rPr>
                <w:rFonts w:asciiTheme="majorHAnsi" w:hAnsiTheme="majorHAnsi" w:cstheme="majorHAnsi"/>
                <w:szCs w:val="18"/>
              </w:rPr>
              <w:t>30-4</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7A9AA7F4" w14:textId="77777777" w:rsidR="00A83833" w:rsidRPr="00A83833" w:rsidRDefault="00A83833" w:rsidP="00A83833">
            <w:pPr>
              <w:pStyle w:val="TAH"/>
              <w:rPr>
                <w:rFonts w:asciiTheme="majorHAnsi" w:hAnsiTheme="majorHAnsi" w:cstheme="majorHAnsi"/>
                <w:szCs w:val="18"/>
              </w:rPr>
            </w:pPr>
            <w:r>
              <w:rPr>
                <w:rFonts w:asciiTheme="majorHAnsi" w:hAnsiTheme="majorHAnsi" w:cstheme="majorHAnsi"/>
                <w:szCs w:val="18"/>
              </w:rPr>
              <w:t>[The maximum duration for DM-RS bundling]</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1A2A322E" w14:textId="77777777" w:rsidR="00A83833" w:rsidRPr="00A83833" w:rsidRDefault="00A83833" w:rsidP="00A83833">
            <w:pPr>
              <w:pStyle w:val="TAH"/>
              <w:rPr>
                <w:rFonts w:asciiTheme="majorHAnsi" w:hAnsiTheme="majorHAnsi" w:cstheme="majorHAnsi"/>
                <w:szCs w:val="18"/>
              </w:rPr>
            </w:pPr>
            <w:r w:rsidRPr="00A83833">
              <w:rPr>
                <w:rFonts w:asciiTheme="majorHAnsi" w:hAnsiTheme="majorHAnsi" w:cstheme="majorHAnsi"/>
                <w:szCs w:val="18"/>
              </w:rPr>
              <w:t xml:space="preserve">The maximum duration during which UE </w:t>
            </w:r>
            <w:proofErr w:type="gramStart"/>
            <w:r w:rsidRPr="00A83833">
              <w:rPr>
                <w:rFonts w:asciiTheme="majorHAnsi" w:hAnsiTheme="majorHAnsi" w:cstheme="majorHAnsi"/>
                <w:szCs w:val="18"/>
              </w:rPr>
              <w:t>is able to</w:t>
            </w:r>
            <w:proofErr w:type="gramEnd"/>
            <w:r w:rsidRPr="00A83833">
              <w:rPr>
                <w:rFonts w:asciiTheme="majorHAnsi" w:hAnsiTheme="majorHAnsi" w:cstheme="majorHAnsi"/>
                <w:szCs w:val="18"/>
              </w:rPr>
              <w:t xml:space="preserve"> maintain power </w:t>
            </w:r>
            <w:proofErr w:type="spellStart"/>
            <w:r w:rsidRPr="00A83833">
              <w:rPr>
                <w:rFonts w:asciiTheme="majorHAnsi" w:hAnsiTheme="majorHAnsi" w:cstheme="majorHAnsi"/>
                <w:szCs w:val="18"/>
              </w:rPr>
              <w:t>consisitency</w:t>
            </w:r>
            <w:proofErr w:type="spellEnd"/>
            <w:r w:rsidRPr="00A83833">
              <w:rPr>
                <w:rFonts w:asciiTheme="majorHAnsi" w:hAnsiTheme="majorHAnsi" w:cstheme="majorHAnsi"/>
                <w:szCs w:val="18"/>
              </w:rPr>
              <w:t xml:space="preserve"> and phase continuity to support DM-RS bundling for PUSCH/PUCCH</w:t>
            </w:r>
          </w:p>
          <w:p w14:paraId="5FD3DB5C" w14:textId="77777777" w:rsidR="00A83833" w:rsidRPr="00A83833" w:rsidRDefault="00A83833" w:rsidP="00A83833">
            <w:pPr>
              <w:pStyle w:val="TAH"/>
              <w:rPr>
                <w:rFonts w:asciiTheme="majorHAnsi" w:hAnsiTheme="majorHAnsi" w:cstheme="majorHAnsi"/>
                <w:szCs w:val="18"/>
              </w:rPr>
            </w:pPr>
            <w:r w:rsidRPr="00A83833">
              <w:rPr>
                <w:rFonts w:asciiTheme="majorHAnsi" w:hAnsiTheme="majorHAnsi" w:cstheme="majorHAnsi"/>
                <w:szCs w:val="18"/>
              </w:rPr>
              <w:t>FFS dependence on modulation order</w:t>
            </w:r>
          </w:p>
          <w:p w14:paraId="5D9351A8" w14:textId="77777777" w:rsidR="00A83833" w:rsidRPr="00A83833" w:rsidRDefault="00A83833" w:rsidP="00A83833">
            <w:pPr>
              <w:pStyle w:val="TAH"/>
              <w:rPr>
                <w:rFonts w:asciiTheme="majorHAnsi" w:hAnsiTheme="majorHAnsi" w:cstheme="majorHAnsi"/>
                <w:szCs w:val="18"/>
              </w:rPr>
            </w:pPr>
            <w:r w:rsidRPr="00A83833">
              <w:rPr>
                <w:rFonts w:asciiTheme="majorHAnsi" w:hAnsiTheme="majorHAnsi" w:cstheme="majorHAnsi"/>
                <w:szCs w:val="18"/>
              </w:rPr>
              <w:t>FFS dependence on back-to-back vs. non-back-to-back repetitions</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77B06FD2" w14:textId="77777777" w:rsidR="00A83833" w:rsidRPr="00A83833" w:rsidRDefault="00A83833" w:rsidP="00A83833">
            <w:pPr>
              <w:pStyle w:val="TAH"/>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6BECAAB" w14:textId="77777777" w:rsidR="00A83833" w:rsidRPr="00A83833" w:rsidRDefault="00A83833" w:rsidP="00A83833">
            <w:pPr>
              <w:pStyle w:val="TAH"/>
              <w:rPr>
                <w:rFonts w:asciiTheme="majorHAnsi" w:hAnsiTheme="majorHAnsi" w:cstheme="majorHAnsi"/>
                <w:szCs w:val="18"/>
              </w:rPr>
            </w:pPr>
            <w:r w:rsidRPr="00A83833">
              <w:rPr>
                <w:rFonts w:asciiTheme="majorHAnsi" w:hAnsiTheme="majorHAnsi" w:cstheme="majorHAnsi"/>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71D3DF" w14:textId="77777777" w:rsidR="00A83833" w:rsidRPr="00A83833" w:rsidRDefault="00A83833" w:rsidP="00A83833">
            <w:pPr>
              <w:pStyle w:val="TAH"/>
              <w:rPr>
                <w:rFonts w:asciiTheme="majorHAnsi" w:eastAsia="Gulim" w:hAnsiTheme="majorHAnsi" w:cstheme="majorHAnsi"/>
                <w:color w:val="000000" w:themeColor="text1"/>
                <w:szCs w:val="18"/>
              </w:rPr>
            </w:pPr>
            <w:r w:rsidRPr="00A83833">
              <w:rPr>
                <w:rFonts w:asciiTheme="majorHAnsi" w:eastAsia="Gulim"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49D9CC02" w14:textId="77777777" w:rsidR="00A83833" w:rsidRPr="00A83833" w:rsidRDefault="00A83833" w:rsidP="00A83833">
            <w:pPr>
              <w:pStyle w:val="TAN"/>
              <w:rPr>
                <w:rFonts w:asciiTheme="majorHAnsi" w:hAnsiTheme="majorHAnsi" w:cstheme="majorHAnsi"/>
                <w:b/>
                <w:szCs w:val="18"/>
                <w:lang w:eastAsia="ja-JP"/>
              </w:rPr>
            </w:pPr>
            <w:r w:rsidRPr="00A83833">
              <w:rPr>
                <w:rFonts w:asciiTheme="majorHAnsi" w:hAnsiTheme="majorHAnsi" w:cstheme="majorHAnsi"/>
                <w:b/>
                <w:szCs w:val="18"/>
                <w:lang w:eastAsia="ja-JP"/>
              </w:rPr>
              <w:t>UE does not support DM-RS bundling for PUSCH/PUCCH</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437432D5" w14:textId="77777777" w:rsidR="00A83833" w:rsidRPr="00A83833" w:rsidRDefault="00A83833" w:rsidP="00A83833">
            <w:pPr>
              <w:pStyle w:val="TAN"/>
              <w:rPr>
                <w:rFonts w:asciiTheme="majorHAnsi" w:hAnsiTheme="majorHAnsi" w:cstheme="majorHAnsi"/>
                <w:b/>
                <w:szCs w:val="18"/>
                <w:lang w:eastAsia="ja-JP"/>
              </w:rPr>
            </w:pPr>
            <w:r w:rsidRPr="00A83833">
              <w:rPr>
                <w:rFonts w:asciiTheme="majorHAnsi" w:hAnsiTheme="majorHAnsi" w:cstheme="majorHAnsi"/>
                <w:b/>
                <w:szCs w:val="18"/>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5BCEE181" w14:textId="77777777" w:rsidR="00A83833" w:rsidRDefault="00A83833" w:rsidP="00A83833">
            <w:pPr>
              <w:pStyle w:val="TAH"/>
              <w:rPr>
                <w:rFonts w:asciiTheme="majorHAnsi" w:hAnsiTheme="majorHAnsi" w:cstheme="majorHAnsi"/>
                <w:szCs w:val="18"/>
              </w:rPr>
            </w:pPr>
            <w:r>
              <w:rPr>
                <w:rFonts w:asciiTheme="majorHAnsi" w:hAnsiTheme="majorHAnsi" w:cstheme="majorHAnsi"/>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2AAE00AF" w14:textId="77777777" w:rsidR="00A83833" w:rsidRDefault="00A83833" w:rsidP="00A83833">
            <w:pPr>
              <w:pStyle w:val="TAH"/>
              <w:rPr>
                <w:rFonts w:asciiTheme="majorHAnsi" w:hAnsiTheme="majorHAnsi" w:cstheme="majorHAnsi"/>
                <w:szCs w:val="18"/>
              </w:rPr>
            </w:pPr>
            <w:r>
              <w:rPr>
                <w:rFonts w:asciiTheme="majorHAnsi" w:hAnsiTheme="majorHAnsi" w:cstheme="majorHAnsi"/>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705D05D9" w14:textId="77777777" w:rsidR="00A83833" w:rsidRDefault="00A83833" w:rsidP="00A83833">
            <w:pPr>
              <w:pStyle w:val="TAH"/>
              <w:rPr>
                <w:rFonts w:asciiTheme="majorHAnsi" w:hAnsiTheme="majorHAnsi" w:cstheme="majorHAnsi"/>
                <w:szCs w:val="18"/>
              </w:rPr>
            </w:pPr>
            <w:r>
              <w:rPr>
                <w:rFonts w:asciiTheme="majorHAnsi" w:hAnsiTheme="majorHAnsi" w:cstheme="majorHAnsi"/>
                <w:szCs w:val="18"/>
              </w:rPr>
              <w:t>N/A</w:t>
            </w:r>
          </w:p>
        </w:tc>
        <w:tc>
          <w:tcPr>
            <w:tcW w:w="719" w:type="dxa"/>
            <w:tcBorders>
              <w:top w:val="single" w:sz="4" w:space="0" w:color="auto"/>
              <w:left w:val="single" w:sz="4" w:space="0" w:color="auto"/>
              <w:bottom w:val="single" w:sz="4" w:space="0" w:color="auto"/>
              <w:right w:val="single" w:sz="4" w:space="0" w:color="auto"/>
            </w:tcBorders>
            <w:shd w:val="clear" w:color="auto" w:fill="auto"/>
            <w:hideMark/>
          </w:tcPr>
          <w:p w14:paraId="3BB65297" w14:textId="77777777" w:rsidR="00A83833" w:rsidRDefault="00A83833" w:rsidP="00A83833">
            <w:pPr>
              <w:pStyle w:val="TAH"/>
              <w:rPr>
                <w:rFonts w:asciiTheme="majorHAnsi" w:hAnsiTheme="majorHAnsi" w:cstheme="majorHAnsi"/>
                <w:szCs w:val="18"/>
              </w:rPr>
            </w:pPr>
          </w:p>
        </w:tc>
        <w:tc>
          <w:tcPr>
            <w:tcW w:w="1255" w:type="dxa"/>
            <w:tcBorders>
              <w:top w:val="single" w:sz="4" w:space="0" w:color="auto"/>
              <w:left w:val="single" w:sz="4" w:space="0" w:color="auto"/>
              <w:bottom w:val="single" w:sz="4" w:space="0" w:color="auto"/>
              <w:right w:val="single" w:sz="4" w:space="0" w:color="auto"/>
            </w:tcBorders>
            <w:shd w:val="clear" w:color="auto" w:fill="auto"/>
            <w:hideMark/>
          </w:tcPr>
          <w:p w14:paraId="5C8B2EF7" w14:textId="52F2AB2F" w:rsidR="00A83833" w:rsidRDefault="00A83833" w:rsidP="00A83833">
            <w:pPr>
              <w:pStyle w:val="TAH"/>
              <w:rPr>
                <w:rFonts w:asciiTheme="majorHAnsi" w:hAnsiTheme="majorHAnsi" w:cstheme="majorHAnsi"/>
                <w:szCs w:val="18"/>
              </w:rPr>
            </w:pPr>
            <w:r>
              <w:rPr>
                <w:rFonts w:asciiTheme="majorHAnsi" w:hAnsiTheme="majorHAnsi" w:cstheme="majorHAnsi"/>
                <w:szCs w:val="18"/>
              </w:rPr>
              <w:t>Optional with capability signalling</w:t>
            </w:r>
          </w:p>
        </w:tc>
      </w:tr>
      <w:tr w:rsidR="00A83833" w14:paraId="65F711F5" w14:textId="77777777" w:rsidTr="0029524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FEEF257" w14:textId="77777777" w:rsidR="00A83833" w:rsidRDefault="00A83833" w:rsidP="00A83833">
            <w:pPr>
              <w:pStyle w:val="TAH"/>
              <w:rPr>
                <w:rFonts w:asciiTheme="majorHAnsi" w:hAnsiTheme="majorHAnsi" w:cstheme="majorHAnsi"/>
                <w:szCs w:val="18"/>
              </w:rPr>
            </w:pPr>
            <w:r>
              <w:rPr>
                <w:rFonts w:asciiTheme="majorHAnsi" w:hAnsiTheme="majorHAnsi" w:cstheme="majorHAnsi"/>
                <w:szCs w:val="18"/>
              </w:rPr>
              <w:lastRenderedPageBreak/>
              <w:t xml:space="preserve"> 30.</w:t>
            </w:r>
            <w:r w:rsidRPr="00A83833">
              <w:rPr>
                <w:rFonts w:asciiTheme="majorHAnsi" w:hAnsiTheme="majorHAnsi" w:cstheme="majorHAnsi"/>
                <w:szCs w:val="18"/>
              </w:rPr>
              <w:t xml:space="preserve"> </w:t>
            </w:r>
            <w:proofErr w:type="spellStart"/>
            <w:r>
              <w:rPr>
                <w:rFonts w:asciiTheme="majorHAnsi" w:hAnsiTheme="majorHAnsi" w:cstheme="majorHAnsi"/>
                <w:szCs w:val="18"/>
              </w:rPr>
              <w:t>NR_cov_enh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CD3C847" w14:textId="77777777" w:rsidR="00A83833" w:rsidRDefault="00A83833" w:rsidP="00A83833">
            <w:pPr>
              <w:pStyle w:val="TAH"/>
              <w:rPr>
                <w:rFonts w:asciiTheme="majorHAnsi" w:hAnsiTheme="majorHAnsi" w:cstheme="majorHAnsi"/>
                <w:szCs w:val="18"/>
              </w:rPr>
            </w:pPr>
            <w:r>
              <w:rPr>
                <w:rFonts w:asciiTheme="majorHAnsi" w:hAnsiTheme="majorHAnsi" w:cstheme="majorHAnsi"/>
                <w:szCs w:val="18"/>
              </w:rPr>
              <w:t>30-4a</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53B70902" w14:textId="77777777" w:rsidR="00A83833" w:rsidRPr="00A83833" w:rsidRDefault="00A83833" w:rsidP="00A83833">
            <w:pPr>
              <w:pStyle w:val="TAH"/>
              <w:rPr>
                <w:rFonts w:asciiTheme="majorHAnsi" w:hAnsiTheme="majorHAnsi" w:cstheme="majorHAnsi"/>
                <w:szCs w:val="18"/>
              </w:rPr>
            </w:pPr>
            <w:r w:rsidRPr="00A83833">
              <w:rPr>
                <w:rFonts w:asciiTheme="majorHAnsi" w:hAnsiTheme="majorHAnsi" w:cstheme="majorHAnsi"/>
                <w:szCs w:val="18"/>
              </w:rPr>
              <w:t>[DM-RS bundling for PUSCH repetition type A]</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2FE17AED" w14:textId="77777777" w:rsidR="00A83833" w:rsidRPr="00A83833" w:rsidRDefault="00A83833" w:rsidP="00A83833">
            <w:pPr>
              <w:pStyle w:val="TAH"/>
              <w:rPr>
                <w:rFonts w:asciiTheme="majorHAnsi" w:hAnsiTheme="majorHAnsi" w:cstheme="majorHAnsi"/>
                <w:szCs w:val="18"/>
              </w:rPr>
            </w:pPr>
            <w:r w:rsidRPr="00A83833">
              <w:rPr>
                <w:rFonts w:asciiTheme="majorHAnsi" w:hAnsiTheme="majorHAnsi" w:cstheme="majorHAnsi"/>
                <w:szCs w:val="18"/>
              </w:rPr>
              <w:t>Support DM-RS bundling for PUSCH repetition type A</w:t>
            </w:r>
          </w:p>
          <w:p w14:paraId="7835B0D5" w14:textId="77777777" w:rsidR="00A83833" w:rsidRPr="002F222A" w:rsidRDefault="00A83833" w:rsidP="00A83833">
            <w:pPr>
              <w:pStyle w:val="TAH"/>
              <w:rPr>
                <w:rFonts w:asciiTheme="majorHAnsi" w:hAnsiTheme="majorHAnsi" w:cstheme="majorHAnsi"/>
                <w:szCs w:val="18"/>
              </w:rPr>
            </w:pPr>
            <w:r w:rsidRPr="002F222A">
              <w:rPr>
                <w:rFonts w:asciiTheme="majorHAnsi" w:hAnsiTheme="majorHAnsi" w:cstheme="majorHAnsi"/>
                <w:szCs w:val="18"/>
              </w:rPr>
              <w:t>FFS whether to merge with FGs 30-4b/4c/4d</w:t>
            </w:r>
          </w:p>
          <w:p w14:paraId="3ECDDA4F" w14:textId="77777777" w:rsidR="00A83833" w:rsidRDefault="00A83833" w:rsidP="00A83833">
            <w:pPr>
              <w:pStyle w:val="TAH"/>
              <w:rPr>
                <w:rFonts w:asciiTheme="majorHAnsi" w:hAnsiTheme="majorHAnsi" w:cstheme="majorHAnsi"/>
                <w:szCs w:val="18"/>
              </w:rPr>
            </w:pPr>
            <w:r w:rsidRPr="002F222A">
              <w:rPr>
                <w:rFonts w:asciiTheme="majorHAnsi" w:hAnsiTheme="majorHAnsi" w:cstheme="majorHAnsi"/>
                <w:szCs w:val="18"/>
              </w:rPr>
              <w:t>FFS whether to split to back-to-back transmission and non-back-to-back transmission</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7A3CD725" w14:textId="77777777" w:rsidR="00A83833" w:rsidRDefault="00A83833" w:rsidP="00A83833">
            <w:pPr>
              <w:pStyle w:val="TAH"/>
              <w:rPr>
                <w:rFonts w:asciiTheme="majorHAnsi" w:hAnsiTheme="majorHAnsi" w:cstheme="majorHAnsi"/>
                <w:szCs w:val="18"/>
              </w:rPr>
            </w:pPr>
            <w:r>
              <w:rPr>
                <w:rFonts w:asciiTheme="majorHAnsi" w:hAnsiTheme="majorHAnsi" w:cstheme="majorHAnsi"/>
                <w:szCs w:val="18"/>
              </w:rPr>
              <w:t>[30-4], [30-1] or [30-2]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B16AD77" w14:textId="77777777" w:rsidR="00A83833" w:rsidRPr="00A83833" w:rsidRDefault="00A83833" w:rsidP="00A83833">
            <w:pPr>
              <w:pStyle w:val="TAH"/>
              <w:rPr>
                <w:rFonts w:asciiTheme="majorHAnsi" w:hAnsiTheme="majorHAnsi" w:cstheme="majorHAnsi"/>
                <w:szCs w:val="18"/>
              </w:rPr>
            </w:pPr>
            <w:r w:rsidRPr="00A83833">
              <w:rPr>
                <w:rFonts w:asciiTheme="majorHAnsi" w:hAnsiTheme="majorHAnsi" w:cstheme="majorHAnsi"/>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096E00" w14:textId="77777777" w:rsidR="00A83833" w:rsidRPr="00A83833" w:rsidRDefault="00A83833" w:rsidP="00A83833">
            <w:pPr>
              <w:pStyle w:val="TAH"/>
              <w:rPr>
                <w:rFonts w:asciiTheme="majorHAnsi" w:eastAsia="Gulim" w:hAnsiTheme="majorHAnsi" w:cstheme="majorHAnsi"/>
                <w:color w:val="000000" w:themeColor="text1"/>
                <w:szCs w:val="18"/>
              </w:rPr>
            </w:pPr>
            <w:r w:rsidRPr="00A83833">
              <w:rPr>
                <w:rFonts w:asciiTheme="majorHAnsi" w:eastAsia="Gulim"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04CD9938" w14:textId="77777777" w:rsidR="00A83833" w:rsidRPr="00A83833" w:rsidRDefault="00A83833" w:rsidP="00A83833">
            <w:pPr>
              <w:pStyle w:val="TAN"/>
              <w:rPr>
                <w:rFonts w:asciiTheme="majorHAnsi" w:hAnsiTheme="majorHAnsi" w:cstheme="majorHAnsi"/>
                <w:b/>
                <w:szCs w:val="18"/>
                <w:lang w:eastAsia="ja-JP"/>
              </w:rPr>
            </w:pPr>
            <w:r w:rsidRPr="00A83833">
              <w:rPr>
                <w:rFonts w:asciiTheme="majorHAnsi" w:hAnsiTheme="majorHAnsi" w:cstheme="majorHAnsi"/>
                <w:b/>
                <w:szCs w:val="18"/>
                <w:lang w:eastAsia="ja-JP"/>
              </w:rPr>
              <w:t>UE does not Support DM-RS bundling for PUSCH repetition type A</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5E7BBB0E" w14:textId="77777777" w:rsidR="00A83833" w:rsidRPr="00A83833" w:rsidRDefault="00A83833" w:rsidP="00A83833">
            <w:pPr>
              <w:pStyle w:val="TAN"/>
              <w:rPr>
                <w:rFonts w:asciiTheme="majorHAnsi" w:hAnsiTheme="majorHAnsi" w:cstheme="majorHAnsi"/>
                <w:b/>
                <w:szCs w:val="18"/>
                <w:lang w:eastAsia="ja-JP"/>
              </w:rPr>
            </w:pPr>
            <w:r w:rsidRPr="00A83833">
              <w:rPr>
                <w:rFonts w:asciiTheme="majorHAnsi" w:hAnsiTheme="majorHAnsi" w:cstheme="majorHAnsi"/>
                <w:b/>
                <w:szCs w:val="18"/>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4BC3FB0B" w14:textId="77777777" w:rsidR="00A83833" w:rsidRDefault="00A83833" w:rsidP="00A83833">
            <w:pPr>
              <w:pStyle w:val="TAH"/>
              <w:rPr>
                <w:rFonts w:asciiTheme="majorHAnsi" w:hAnsiTheme="majorHAnsi" w:cstheme="majorHAnsi"/>
                <w:szCs w:val="18"/>
              </w:rPr>
            </w:pPr>
            <w:r>
              <w:rPr>
                <w:rFonts w:asciiTheme="majorHAnsi" w:hAnsiTheme="majorHAnsi" w:cstheme="majorHAnsi"/>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3882BF65" w14:textId="77777777" w:rsidR="00A83833" w:rsidRDefault="00A83833" w:rsidP="00A83833">
            <w:pPr>
              <w:pStyle w:val="TAH"/>
              <w:rPr>
                <w:rFonts w:asciiTheme="majorHAnsi" w:hAnsiTheme="majorHAnsi" w:cstheme="majorHAnsi"/>
                <w:szCs w:val="18"/>
              </w:rPr>
            </w:pPr>
            <w:r>
              <w:rPr>
                <w:rFonts w:asciiTheme="majorHAnsi" w:hAnsiTheme="majorHAnsi" w:cstheme="majorHAnsi"/>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0AF55CD6" w14:textId="77777777" w:rsidR="00A83833" w:rsidRDefault="00A83833" w:rsidP="00A83833">
            <w:pPr>
              <w:pStyle w:val="TAH"/>
              <w:rPr>
                <w:rFonts w:asciiTheme="majorHAnsi" w:hAnsiTheme="majorHAnsi" w:cstheme="majorHAnsi"/>
                <w:szCs w:val="18"/>
              </w:rPr>
            </w:pPr>
            <w:r>
              <w:rPr>
                <w:rFonts w:asciiTheme="majorHAnsi" w:hAnsiTheme="majorHAnsi" w:cstheme="majorHAnsi"/>
                <w:szCs w:val="18"/>
              </w:rPr>
              <w:t>N/A</w:t>
            </w:r>
          </w:p>
        </w:tc>
        <w:tc>
          <w:tcPr>
            <w:tcW w:w="719" w:type="dxa"/>
            <w:tcBorders>
              <w:top w:val="single" w:sz="4" w:space="0" w:color="auto"/>
              <w:left w:val="single" w:sz="4" w:space="0" w:color="auto"/>
              <w:bottom w:val="single" w:sz="4" w:space="0" w:color="auto"/>
              <w:right w:val="single" w:sz="4" w:space="0" w:color="auto"/>
            </w:tcBorders>
            <w:shd w:val="clear" w:color="auto" w:fill="auto"/>
            <w:hideMark/>
          </w:tcPr>
          <w:p w14:paraId="01F73ABD" w14:textId="77777777" w:rsidR="00A83833" w:rsidRDefault="00A83833" w:rsidP="00A83833">
            <w:pPr>
              <w:pStyle w:val="TAH"/>
              <w:rPr>
                <w:rFonts w:asciiTheme="majorHAnsi" w:hAnsiTheme="majorHAnsi" w:cstheme="majorHAnsi"/>
                <w:szCs w:val="18"/>
              </w:rPr>
            </w:pPr>
          </w:p>
        </w:tc>
        <w:tc>
          <w:tcPr>
            <w:tcW w:w="1255" w:type="dxa"/>
            <w:tcBorders>
              <w:top w:val="single" w:sz="4" w:space="0" w:color="auto"/>
              <w:left w:val="single" w:sz="4" w:space="0" w:color="auto"/>
              <w:bottom w:val="single" w:sz="4" w:space="0" w:color="auto"/>
              <w:right w:val="single" w:sz="4" w:space="0" w:color="auto"/>
            </w:tcBorders>
            <w:shd w:val="clear" w:color="auto" w:fill="auto"/>
            <w:hideMark/>
          </w:tcPr>
          <w:p w14:paraId="04951298" w14:textId="447EA8DE" w:rsidR="00A83833" w:rsidRDefault="00A83833" w:rsidP="00A83833">
            <w:pPr>
              <w:pStyle w:val="TAH"/>
              <w:rPr>
                <w:rFonts w:asciiTheme="majorHAnsi" w:hAnsiTheme="majorHAnsi" w:cstheme="majorHAnsi"/>
                <w:szCs w:val="18"/>
              </w:rPr>
            </w:pPr>
            <w:r>
              <w:rPr>
                <w:rFonts w:asciiTheme="majorHAnsi" w:hAnsiTheme="majorHAnsi" w:cstheme="majorHAnsi"/>
                <w:szCs w:val="18"/>
              </w:rPr>
              <w:t>Optional with capability signalling</w:t>
            </w:r>
          </w:p>
        </w:tc>
      </w:tr>
      <w:tr w:rsidR="00A83833" w14:paraId="7ECE7DDD" w14:textId="77777777" w:rsidTr="0029524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78D270" w14:textId="77777777" w:rsidR="00A83833" w:rsidRDefault="00A83833" w:rsidP="00A83833">
            <w:pPr>
              <w:pStyle w:val="TAH"/>
              <w:rPr>
                <w:rFonts w:asciiTheme="majorHAnsi" w:hAnsiTheme="majorHAnsi" w:cstheme="majorHAnsi"/>
                <w:szCs w:val="18"/>
              </w:rPr>
            </w:pPr>
            <w:r>
              <w:rPr>
                <w:rFonts w:asciiTheme="majorHAnsi" w:hAnsiTheme="majorHAnsi" w:cstheme="majorHAnsi"/>
                <w:szCs w:val="18"/>
              </w:rPr>
              <w:lastRenderedPageBreak/>
              <w:t xml:space="preserve"> 30.</w:t>
            </w:r>
            <w:r w:rsidRPr="00A83833">
              <w:rPr>
                <w:rFonts w:asciiTheme="majorHAnsi" w:hAnsiTheme="majorHAnsi" w:cstheme="majorHAnsi"/>
                <w:szCs w:val="18"/>
              </w:rPr>
              <w:t xml:space="preserve"> </w:t>
            </w:r>
            <w:proofErr w:type="spellStart"/>
            <w:r>
              <w:rPr>
                <w:rFonts w:asciiTheme="majorHAnsi" w:hAnsiTheme="majorHAnsi" w:cstheme="majorHAnsi"/>
                <w:szCs w:val="18"/>
              </w:rPr>
              <w:t>NR_cov_enh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02DF991" w14:textId="77777777" w:rsidR="00A83833" w:rsidRDefault="00A83833" w:rsidP="00A83833">
            <w:pPr>
              <w:pStyle w:val="TAH"/>
              <w:rPr>
                <w:rFonts w:asciiTheme="majorHAnsi" w:hAnsiTheme="majorHAnsi" w:cstheme="majorHAnsi"/>
                <w:szCs w:val="18"/>
              </w:rPr>
            </w:pPr>
            <w:r>
              <w:rPr>
                <w:rFonts w:asciiTheme="majorHAnsi" w:hAnsiTheme="majorHAnsi" w:cstheme="majorHAnsi"/>
                <w:szCs w:val="18"/>
              </w:rPr>
              <w:t>30-4b</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7ECBF235" w14:textId="77777777" w:rsidR="00A83833" w:rsidRPr="00A83833" w:rsidRDefault="00A83833" w:rsidP="00A83833">
            <w:pPr>
              <w:pStyle w:val="TAH"/>
              <w:rPr>
                <w:rFonts w:asciiTheme="majorHAnsi" w:hAnsiTheme="majorHAnsi" w:cstheme="majorHAnsi"/>
                <w:szCs w:val="18"/>
              </w:rPr>
            </w:pPr>
            <w:r w:rsidRPr="00A83833">
              <w:rPr>
                <w:rFonts w:asciiTheme="majorHAnsi" w:hAnsiTheme="majorHAnsi" w:cstheme="majorHAnsi"/>
                <w:szCs w:val="18"/>
              </w:rPr>
              <w:t>[DM-RS bundling for PUSCH repetition type B]</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7117E6D8" w14:textId="77777777" w:rsidR="00A83833" w:rsidRPr="00A83833" w:rsidRDefault="00A83833" w:rsidP="00A83833">
            <w:pPr>
              <w:pStyle w:val="TAH"/>
              <w:rPr>
                <w:rFonts w:asciiTheme="majorHAnsi" w:hAnsiTheme="majorHAnsi" w:cstheme="majorHAnsi"/>
                <w:szCs w:val="18"/>
              </w:rPr>
            </w:pPr>
            <w:r w:rsidRPr="00A83833">
              <w:rPr>
                <w:rFonts w:asciiTheme="majorHAnsi" w:hAnsiTheme="majorHAnsi" w:cstheme="majorHAnsi"/>
                <w:szCs w:val="18"/>
              </w:rPr>
              <w:t>Support DM-RS bundling for PUSCH repetition type B</w:t>
            </w:r>
          </w:p>
          <w:p w14:paraId="3CFFE3FB" w14:textId="77777777" w:rsidR="00A83833" w:rsidRPr="00A83833" w:rsidRDefault="00A83833" w:rsidP="00A83833">
            <w:pPr>
              <w:pStyle w:val="TAH"/>
              <w:rPr>
                <w:rFonts w:asciiTheme="majorHAnsi" w:hAnsiTheme="majorHAnsi" w:cstheme="majorHAnsi"/>
                <w:szCs w:val="18"/>
              </w:rPr>
            </w:pPr>
            <w:r w:rsidRPr="00A83833">
              <w:rPr>
                <w:rFonts w:asciiTheme="majorHAnsi" w:hAnsiTheme="majorHAnsi" w:cstheme="majorHAnsi"/>
                <w:szCs w:val="18"/>
              </w:rPr>
              <w:t>FFS whether to merge with FGs 30-4a/4c/4d</w:t>
            </w:r>
          </w:p>
          <w:p w14:paraId="3FD9E33C" w14:textId="77777777" w:rsidR="00A83833" w:rsidRPr="00A83833" w:rsidRDefault="00A83833" w:rsidP="00A83833">
            <w:pPr>
              <w:pStyle w:val="TAH"/>
              <w:rPr>
                <w:rFonts w:asciiTheme="majorHAnsi" w:hAnsiTheme="majorHAnsi" w:cstheme="majorHAnsi"/>
                <w:szCs w:val="18"/>
              </w:rPr>
            </w:pPr>
            <w:r w:rsidRPr="00A83833">
              <w:rPr>
                <w:rFonts w:asciiTheme="majorHAnsi" w:hAnsiTheme="majorHAnsi" w:cstheme="majorHAnsi"/>
                <w:szCs w:val="18"/>
              </w:rPr>
              <w:t>FFS whether to split to back-to-back transmission and non-back-to-back transmission</w:t>
            </w:r>
          </w:p>
          <w:p w14:paraId="24EF407A" w14:textId="77777777" w:rsidR="00A83833" w:rsidRPr="00A83833" w:rsidRDefault="00A83833" w:rsidP="00A83833">
            <w:pPr>
              <w:pStyle w:val="TAH"/>
              <w:rPr>
                <w:rFonts w:asciiTheme="majorHAnsi" w:hAnsiTheme="majorHAnsi" w:cstheme="majorHAnsi"/>
                <w:szCs w:val="18"/>
              </w:rPr>
            </w:pPr>
            <w:r w:rsidRPr="00A83833">
              <w:rPr>
                <w:rFonts w:asciiTheme="majorHAnsi" w:hAnsiTheme="majorHAnsi" w:cstheme="majorHAnsi"/>
                <w:szCs w:val="18"/>
              </w:rPr>
              <w:t>FFS whether to split to within-slot back-to-back transmission and across-slot back-to-back transmission</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09894D55" w14:textId="77777777" w:rsidR="00A83833" w:rsidRDefault="00A83833" w:rsidP="00A83833">
            <w:pPr>
              <w:pStyle w:val="TAH"/>
              <w:rPr>
                <w:rFonts w:asciiTheme="majorHAnsi" w:hAnsiTheme="majorHAnsi" w:cstheme="majorHAnsi"/>
                <w:szCs w:val="18"/>
              </w:rPr>
            </w:pPr>
            <w:r>
              <w:rPr>
                <w:rFonts w:asciiTheme="majorHAnsi" w:hAnsiTheme="majorHAnsi" w:cstheme="majorHAnsi"/>
                <w:szCs w:val="18"/>
              </w:rPr>
              <w:t>[30-4], [11-5] [30-1]</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3687484" w14:textId="77777777" w:rsidR="00A83833" w:rsidRPr="00A83833" w:rsidRDefault="00A83833" w:rsidP="00A83833">
            <w:pPr>
              <w:pStyle w:val="TAH"/>
              <w:rPr>
                <w:rFonts w:asciiTheme="majorHAnsi" w:hAnsiTheme="majorHAnsi" w:cstheme="majorHAnsi"/>
                <w:szCs w:val="18"/>
              </w:rPr>
            </w:pPr>
            <w:r w:rsidRPr="00A83833">
              <w:rPr>
                <w:rFonts w:asciiTheme="majorHAnsi" w:hAnsiTheme="majorHAnsi" w:cstheme="majorHAnsi"/>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94AE677" w14:textId="77777777" w:rsidR="00A83833" w:rsidRPr="00A83833" w:rsidRDefault="00A83833" w:rsidP="00A83833">
            <w:pPr>
              <w:pStyle w:val="TAH"/>
              <w:rPr>
                <w:rFonts w:asciiTheme="majorHAnsi" w:eastAsia="Gulim" w:hAnsiTheme="majorHAnsi" w:cstheme="majorHAnsi"/>
                <w:color w:val="000000" w:themeColor="text1"/>
                <w:szCs w:val="18"/>
              </w:rPr>
            </w:pPr>
            <w:r w:rsidRPr="00A83833">
              <w:rPr>
                <w:rFonts w:asciiTheme="majorHAnsi" w:eastAsia="Gulim"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1978161C" w14:textId="77777777" w:rsidR="00A83833" w:rsidRPr="00A83833" w:rsidRDefault="00A83833" w:rsidP="00A83833">
            <w:pPr>
              <w:pStyle w:val="TAN"/>
              <w:rPr>
                <w:rFonts w:asciiTheme="majorHAnsi" w:hAnsiTheme="majorHAnsi" w:cstheme="majorHAnsi"/>
                <w:b/>
                <w:szCs w:val="18"/>
                <w:lang w:eastAsia="ja-JP"/>
              </w:rPr>
            </w:pPr>
            <w:r w:rsidRPr="00A83833">
              <w:rPr>
                <w:rFonts w:asciiTheme="majorHAnsi" w:hAnsiTheme="majorHAnsi" w:cstheme="majorHAnsi"/>
                <w:b/>
                <w:szCs w:val="18"/>
                <w:lang w:eastAsia="ja-JP"/>
              </w:rPr>
              <w:t>UE does not Support DM-RS bundling for PUSCH repetition type B</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2EF4F076" w14:textId="77777777" w:rsidR="00A83833" w:rsidRPr="00A83833" w:rsidRDefault="00A83833" w:rsidP="00A83833">
            <w:pPr>
              <w:pStyle w:val="TAN"/>
              <w:rPr>
                <w:rFonts w:asciiTheme="majorHAnsi" w:hAnsiTheme="majorHAnsi" w:cstheme="majorHAnsi"/>
                <w:b/>
                <w:szCs w:val="18"/>
                <w:lang w:eastAsia="ja-JP"/>
              </w:rPr>
            </w:pPr>
            <w:r w:rsidRPr="00A83833">
              <w:rPr>
                <w:rFonts w:asciiTheme="majorHAnsi" w:hAnsiTheme="majorHAnsi" w:cstheme="majorHAnsi"/>
                <w:b/>
                <w:szCs w:val="18"/>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05B9B2DE" w14:textId="77777777" w:rsidR="00A83833" w:rsidRDefault="00A83833" w:rsidP="00A83833">
            <w:pPr>
              <w:pStyle w:val="TAH"/>
              <w:rPr>
                <w:rFonts w:asciiTheme="majorHAnsi" w:hAnsiTheme="majorHAnsi" w:cstheme="majorHAnsi"/>
                <w:szCs w:val="18"/>
              </w:rPr>
            </w:pPr>
            <w:r>
              <w:rPr>
                <w:rFonts w:asciiTheme="majorHAnsi" w:hAnsiTheme="majorHAnsi" w:cstheme="majorHAnsi"/>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400F9383" w14:textId="77777777" w:rsidR="00A83833" w:rsidRDefault="00A83833" w:rsidP="00A83833">
            <w:pPr>
              <w:pStyle w:val="TAH"/>
              <w:rPr>
                <w:rFonts w:asciiTheme="majorHAnsi" w:hAnsiTheme="majorHAnsi" w:cstheme="majorHAnsi"/>
                <w:szCs w:val="18"/>
              </w:rPr>
            </w:pPr>
            <w:r>
              <w:rPr>
                <w:rFonts w:asciiTheme="majorHAnsi" w:hAnsiTheme="majorHAnsi" w:cstheme="majorHAnsi"/>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309AF084" w14:textId="77777777" w:rsidR="00A83833" w:rsidRDefault="00A83833" w:rsidP="00A83833">
            <w:pPr>
              <w:pStyle w:val="TAH"/>
              <w:rPr>
                <w:rFonts w:asciiTheme="majorHAnsi" w:hAnsiTheme="majorHAnsi" w:cstheme="majorHAnsi"/>
                <w:szCs w:val="18"/>
              </w:rPr>
            </w:pPr>
            <w:r>
              <w:rPr>
                <w:rFonts w:asciiTheme="majorHAnsi" w:hAnsiTheme="majorHAnsi" w:cstheme="majorHAnsi"/>
                <w:szCs w:val="18"/>
              </w:rPr>
              <w:t>N/A</w:t>
            </w:r>
          </w:p>
        </w:tc>
        <w:tc>
          <w:tcPr>
            <w:tcW w:w="719" w:type="dxa"/>
            <w:tcBorders>
              <w:top w:val="single" w:sz="4" w:space="0" w:color="auto"/>
              <w:left w:val="single" w:sz="4" w:space="0" w:color="auto"/>
              <w:bottom w:val="single" w:sz="4" w:space="0" w:color="auto"/>
              <w:right w:val="single" w:sz="4" w:space="0" w:color="auto"/>
            </w:tcBorders>
            <w:shd w:val="clear" w:color="auto" w:fill="auto"/>
            <w:hideMark/>
          </w:tcPr>
          <w:p w14:paraId="4309CF52" w14:textId="77777777" w:rsidR="00A83833" w:rsidRDefault="00A83833" w:rsidP="00A83833">
            <w:pPr>
              <w:pStyle w:val="TAH"/>
              <w:rPr>
                <w:rFonts w:asciiTheme="majorHAnsi" w:hAnsiTheme="majorHAnsi" w:cstheme="majorHAnsi"/>
                <w:szCs w:val="18"/>
              </w:rPr>
            </w:pPr>
          </w:p>
        </w:tc>
        <w:tc>
          <w:tcPr>
            <w:tcW w:w="1255" w:type="dxa"/>
            <w:tcBorders>
              <w:top w:val="single" w:sz="4" w:space="0" w:color="auto"/>
              <w:left w:val="single" w:sz="4" w:space="0" w:color="auto"/>
              <w:bottom w:val="single" w:sz="4" w:space="0" w:color="auto"/>
              <w:right w:val="single" w:sz="4" w:space="0" w:color="auto"/>
            </w:tcBorders>
            <w:shd w:val="clear" w:color="auto" w:fill="auto"/>
            <w:hideMark/>
          </w:tcPr>
          <w:p w14:paraId="6A634EAF" w14:textId="74F0D987" w:rsidR="00A83833" w:rsidRDefault="00A83833" w:rsidP="00A83833">
            <w:pPr>
              <w:pStyle w:val="TAH"/>
              <w:rPr>
                <w:rFonts w:asciiTheme="majorHAnsi" w:hAnsiTheme="majorHAnsi" w:cstheme="majorHAnsi"/>
                <w:szCs w:val="18"/>
              </w:rPr>
            </w:pPr>
            <w:r>
              <w:rPr>
                <w:rFonts w:asciiTheme="majorHAnsi" w:hAnsiTheme="majorHAnsi" w:cstheme="majorHAnsi"/>
                <w:szCs w:val="18"/>
              </w:rPr>
              <w:t>Optional with capability signalling</w:t>
            </w:r>
          </w:p>
        </w:tc>
      </w:tr>
      <w:tr w:rsidR="00A83833" w14:paraId="3E1227A2" w14:textId="77777777" w:rsidTr="0029524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2BF95DF" w14:textId="77777777" w:rsidR="00A83833" w:rsidRDefault="00A83833" w:rsidP="00A83833">
            <w:pPr>
              <w:pStyle w:val="TAH"/>
              <w:rPr>
                <w:rFonts w:asciiTheme="majorHAnsi" w:hAnsiTheme="majorHAnsi" w:cstheme="majorHAnsi"/>
                <w:szCs w:val="18"/>
              </w:rPr>
            </w:pPr>
            <w:r>
              <w:rPr>
                <w:rFonts w:asciiTheme="majorHAnsi" w:hAnsiTheme="majorHAnsi" w:cstheme="majorHAnsi"/>
                <w:szCs w:val="18"/>
              </w:rPr>
              <w:lastRenderedPageBreak/>
              <w:t xml:space="preserve"> 30.</w:t>
            </w:r>
            <w:r w:rsidRPr="00A83833">
              <w:rPr>
                <w:rFonts w:asciiTheme="majorHAnsi" w:hAnsiTheme="majorHAnsi" w:cstheme="majorHAnsi"/>
                <w:szCs w:val="18"/>
              </w:rPr>
              <w:t xml:space="preserve"> </w:t>
            </w:r>
            <w:proofErr w:type="spellStart"/>
            <w:r>
              <w:rPr>
                <w:rFonts w:asciiTheme="majorHAnsi" w:hAnsiTheme="majorHAnsi" w:cstheme="majorHAnsi"/>
                <w:szCs w:val="18"/>
              </w:rPr>
              <w:t>NR_cov_enh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AE57F54" w14:textId="77777777" w:rsidR="00A83833" w:rsidRDefault="00A83833" w:rsidP="00A83833">
            <w:pPr>
              <w:pStyle w:val="TAH"/>
              <w:rPr>
                <w:rFonts w:asciiTheme="majorHAnsi" w:hAnsiTheme="majorHAnsi" w:cstheme="majorHAnsi"/>
                <w:szCs w:val="18"/>
              </w:rPr>
            </w:pPr>
            <w:r>
              <w:rPr>
                <w:rFonts w:asciiTheme="majorHAnsi" w:hAnsiTheme="majorHAnsi" w:cstheme="majorHAnsi"/>
                <w:szCs w:val="18"/>
              </w:rPr>
              <w:t>30-4c</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715281E5" w14:textId="77777777" w:rsidR="00A83833" w:rsidRPr="00A83833" w:rsidRDefault="00A83833" w:rsidP="00A83833">
            <w:pPr>
              <w:pStyle w:val="TAH"/>
              <w:rPr>
                <w:rFonts w:asciiTheme="majorHAnsi" w:hAnsiTheme="majorHAnsi" w:cstheme="majorHAnsi"/>
                <w:szCs w:val="18"/>
              </w:rPr>
            </w:pPr>
            <w:r w:rsidRPr="00A83833">
              <w:rPr>
                <w:rFonts w:asciiTheme="majorHAnsi" w:hAnsiTheme="majorHAnsi" w:cstheme="majorHAnsi"/>
                <w:szCs w:val="18"/>
              </w:rPr>
              <w:t xml:space="preserve">[DM-RS bundling for </w:t>
            </w:r>
            <w:r>
              <w:rPr>
                <w:rFonts w:asciiTheme="majorHAnsi" w:hAnsiTheme="majorHAnsi" w:cstheme="majorHAnsi"/>
                <w:szCs w:val="18"/>
              </w:rPr>
              <w:t>TB processing over multi-slot PUSCH</w:t>
            </w:r>
            <w:r w:rsidRPr="00A83833">
              <w:rPr>
                <w:rFonts w:asciiTheme="majorHAnsi" w:hAnsiTheme="majorHAnsi" w:cstheme="majorHAnsi"/>
                <w:szCs w:val="18"/>
              </w:rPr>
              <w:t>]</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054E19DE" w14:textId="77777777" w:rsidR="00A83833" w:rsidRPr="00A83833" w:rsidRDefault="00A83833" w:rsidP="00A83833">
            <w:pPr>
              <w:pStyle w:val="TAH"/>
              <w:rPr>
                <w:rFonts w:asciiTheme="majorHAnsi" w:hAnsiTheme="majorHAnsi" w:cstheme="majorHAnsi"/>
                <w:szCs w:val="18"/>
              </w:rPr>
            </w:pPr>
            <w:r w:rsidRPr="00A83833">
              <w:rPr>
                <w:rFonts w:asciiTheme="majorHAnsi" w:hAnsiTheme="majorHAnsi" w:cstheme="majorHAnsi"/>
                <w:szCs w:val="18"/>
              </w:rPr>
              <w:t>Support DM-RS bundling for TB processing over multi-slot PUSCH</w:t>
            </w:r>
          </w:p>
          <w:p w14:paraId="20430DE0" w14:textId="77777777" w:rsidR="00A83833" w:rsidRPr="00A83833" w:rsidRDefault="00A83833" w:rsidP="00A83833">
            <w:pPr>
              <w:pStyle w:val="TAH"/>
              <w:rPr>
                <w:rFonts w:asciiTheme="majorHAnsi" w:hAnsiTheme="majorHAnsi" w:cstheme="majorHAnsi"/>
                <w:szCs w:val="18"/>
              </w:rPr>
            </w:pPr>
            <w:r w:rsidRPr="00A83833">
              <w:rPr>
                <w:rFonts w:asciiTheme="majorHAnsi" w:hAnsiTheme="majorHAnsi" w:cstheme="majorHAnsi"/>
                <w:szCs w:val="18"/>
              </w:rPr>
              <w:t>FFS whether to merge with FGs 30-4a/4b/4d</w:t>
            </w:r>
          </w:p>
          <w:p w14:paraId="47781501" w14:textId="77777777" w:rsidR="00A83833" w:rsidRPr="00A83833" w:rsidRDefault="00A83833" w:rsidP="00A83833">
            <w:pPr>
              <w:pStyle w:val="TAH"/>
              <w:rPr>
                <w:rFonts w:asciiTheme="majorHAnsi" w:hAnsiTheme="majorHAnsi" w:cstheme="majorHAnsi"/>
                <w:szCs w:val="18"/>
              </w:rPr>
            </w:pPr>
            <w:r w:rsidRPr="00A83833">
              <w:rPr>
                <w:rFonts w:asciiTheme="majorHAnsi" w:hAnsiTheme="majorHAnsi" w:cstheme="majorHAnsi"/>
                <w:szCs w:val="18"/>
              </w:rPr>
              <w:t>FFS whether to split to back-to-back transmission and non-back-to-back transmission</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64CA9DE7" w14:textId="77777777" w:rsidR="00A83833" w:rsidRDefault="00A83833" w:rsidP="00A83833">
            <w:pPr>
              <w:pStyle w:val="TAH"/>
              <w:rPr>
                <w:rFonts w:asciiTheme="majorHAnsi" w:hAnsiTheme="majorHAnsi" w:cstheme="majorHAnsi"/>
                <w:szCs w:val="18"/>
              </w:rPr>
            </w:pPr>
            <w:r>
              <w:rPr>
                <w:rFonts w:asciiTheme="majorHAnsi" w:hAnsiTheme="majorHAnsi" w:cstheme="majorHAnsi"/>
                <w:szCs w:val="18"/>
              </w:rPr>
              <w:t>[30-4], [30-3]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C189F41" w14:textId="77777777" w:rsidR="00A83833" w:rsidRPr="00A83833" w:rsidRDefault="00A83833" w:rsidP="00A83833">
            <w:pPr>
              <w:pStyle w:val="TAH"/>
              <w:rPr>
                <w:rFonts w:asciiTheme="majorHAnsi" w:hAnsiTheme="majorHAnsi" w:cstheme="majorHAnsi"/>
                <w:szCs w:val="18"/>
              </w:rPr>
            </w:pPr>
            <w:r w:rsidRPr="00A83833">
              <w:rPr>
                <w:rFonts w:asciiTheme="majorHAnsi" w:hAnsiTheme="majorHAnsi" w:cstheme="majorHAnsi"/>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24F83" w14:textId="77777777" w:rsidR="00A83833" w:rsidRPr="00A83833" w:rsidRDefault="00A83833" w:rsidP="00A83833">
            <w:pPr>
              <w:pStyle w:val="TAH"/>
              <w:rPr>
                <w:rFonts w:asciiTheme="majorHAnsi" w:eastAsia="Gulim" w:hAnsiTheme="majorHAnsi" w:cstheme="majorHAnsi"/>
                <w:color w:val="000000" w:themeColor="text1"/>
                <w:szCs w:val="18"/>
              </w:rPr>
            </w:pPr>
            <w:r w:rsidRPr="00A83833">
              <w:rPr>
                <w:rFonts w:asciiTheme="majorHAnsi" w:eastAsia="Gulim"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58D138B1" w14:textId="77777777" w:rsidR="00A83833" w:rsidRPr="00A83833" w:rsidRDefault="00A83833" w:rsidP="00A83833">
            <w:pPr>
              <w:pStyle w:val="TAN"/>
              <w:rPr>
                <w:rFonts w:asciiTheme="majorHAnsi" w:hAnsiTheme="majorHAnsi" w:cstheme="majorHAnsi"/>
                <w:b/>
                <w:szCs w:val="18"/>
                <w:lang w:eastAsia="ja-JP"/>
              </w:rPr>
            </w:pPr>
            <w:r w:rsidRPr="00A83833">
              <w:rPr>
                <w:rFonts w:asciiTheme="majorHAnsi" w:hAnsiTheme="majorHAnsi" w:cstheme="majorHAnsi"/>
                <w:b/>
                <w:szCs w:val="18"/>
                <w:lang w:eastAsia="ja-JP"/>
              </w:rPr>
              <w:t>UE does not Support DM-RS bundling for TB processing over multi-slot PUSCH</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6D78D1EA" w14:textId="77777777" w:rsidR="00A83833" w:rsidRPr="00A83833" w:rsidRDefault="00A83833" w:rsidP="00A83833">
            <w:pPr>
              <w:pStyle w:val="TAN"/>
              <w:rPr>
                <w:rFonts w:asciiTheme="majorHAnsi" w:hAnsiTheme="majorHAnsi" w:cstheme="majorHAnsi"/>
                <w:b/>
                <w:szCs w:val="18"/>
                <w:lang w:eastAsia="ja-JP"/>
              </w:rPr>
            </w:pPr>
            <w:r w:rsidRPr="00A83833">
              <w:rPr>
                <w:rFonts w:asciiTheme="majorHAnsi" w:hAnsiTheme="majorHAnsi" w:cstheme="majorHAnsi"/>
                <w:b/>
                <w:szCs w:val="18"/>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4F19E243" w14:textId="77777777" w:rsidR="00A83833" w:rsidRDefault="00A83833" w:rsidP="00A83833">
            <w:pPr>
              <w:pStyle w:val="TAH"/>
              <w:rPr>
                <w:rFonts w:asciiTheme="majorHAnsi" w:hAnsiTheme="majorHAnsi" w:cstheme="majorHAnsi"/>
                <w:szCs w:val="18"/>
              </w:rPr>
            </w:pPr>
            <w:r>
              <w:rPr>
                <w:rFonts w:asciiTheme="majorHAnsi" w:hAnsiTheme="majorHAnsi" w:cstheme="majorHAnsi"/>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2F09FFAE" w14:textId="77777777" w:rsidR="00A83833" w:rsidRDefault="00A83833" w:rsidP="00A83833">
            <w:pPr>
              <w:pStyle w:val="TAH"/>
              <w:rPr>
                <w:rFonts w:asciiTheme="majorHAnsi" w:hAnsiTheme="majorHAnsi" w:cstheme="majorHAnsi"/>
                <w:szCs w:val="18"/>
              </w:rPr>
            </w:pPr>
            <w:r>
              <w:rPr>
                <w:rFonts w:asciiTheme="majorHAnsi" w:hAnsiTheme="majorHAnsi" w:cstheme="majorHAnsi"/>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2DA279CC" w14:textId="77777777" w:rsidR="00A83833" w:rsidRDefault="00A83833" w:rsidP="00A83833">
            <w:pPr>
              <w:pStyle w:val="TAH"/>
              <w:rPr>
                <w:rFonts w:asciiTheme="majorHAnsi" w:hAnsiTheme="majorHAnsi" w:cstheme="majorHAnsi"/>
                <w:szCs w:val="18"/>
              </w:rPr>
            </w:pPr>
            <w:r>
              <w:rPr>
                <w:rFonts w:asciiTheme="majorHAnsi" w:hAnsiTheme="majorHAnsi" w:cstheme="majorHAnsi"/>
                <w:szCs w:val="18"/>
              </w:rPr>
              <w:t>N/A</w:t>
            </w:r>
          </w:p>
        </w:tc>
        <w:tc>
          <w:tcPr>
            <w:tcW w:w="719" w:type="dxa"/>
            <w:tcBorders>
              <w:top w:val="single" w:sz="4" w:space="0" w:color="auto"/>
              <w:left w:val="single" w:sz="4" w:space="0" w:color="auto"/>
              <w:bottom w:val="single" w:sz="4" w:space="0" w:color="auto"/>
              <w:right w:val="single" w:sz="4" w:space="0" w:color="auto"/>
            </w:tcBorders>
            <w:shd w:val="clear" w:color="auto" w:fill="auto"/>
            <w:hideMark/>
          </w:tcPr>
          <w:p w14:paraId="4D275ACE" w14:textId="77777777" w:rsidR="00A83833" w:rsidRDefault="00A83833" w:rsidP="00A83833">
            <w:pPr>
              <w:pStyle w:val="TAH"/>
              <w:rPr>
                <w:rFonts w:asciiTheme="majorHAnsi" w:hAnsiTheme="majorHAnsi" w:cstheme="majorHAnsi"/>
                <w:szCs w:val="18"/>
              </w:rPr>
            </w:pPr>
          </w:p>
        </w:tc>
        <w:tc>
          <w:tcPr>
            <w:tcW w:w="1255" w:type="dxa"/>
            <w:tcBorders>
              <w:top w:val="single" w:sz="4" w:space="0" w:color="auto"/>
              <w:left w:val="single" w:sz="4" w:space="0" w:color="auto"/>
              <w:bottom w:val="single" w:sz="4" w:space="0" w:color="auto"/>
              <w:right w:val="single" w:sz="4" w:space="0" w:color="auto"/>
            </w:tcBorders>
            <w:shd w:val="clear" w:color="auto" w:fill="auto"/>
            <w:hideMark/>
          </w:tcPr>
          <w:p w14:paraId="79D3668D" w14:textId="6B7F668C" w:rsidR="00A83833" w:rsidRDefault="00A83833" w:rsidP="00A83833">
            <w:pPr>
              <w:pStyle w:val="TAH"/>
              <w:rPr>
                <w:rFonts w:asciiTheme="majorHAnsi" w:hAnsiTheme="majorHAnsi" w:cstheme="majorHAnsi"/>
                <w:szCs w:val="18"/>
              </w:rPr>
            </w:pPr>
            <w:r>
              <w:rPr>
                <w:rFonts w:asciiTheme="majorHAnsi" w:hAnsiTheme="majorHAnsi" w:cstheme="majorHAnsi"/>
                <w:szCs w:val="18"/>
              </w:rPr>
              <w:t>Optional with capability signalling</w:t>
            </w:r>
          </w:p>
        </w:tc>
      </w:tr>
      <w:tr w:rsidR="00A83833" w14:paraId="2EEB5D13" w14:textId="77777777" w:rsidTr="0029524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98747CB" w14:textId="77777777" w:rsidR="00A83833" w:rsidRDefault="00A83833" w:rsidP="00A83833">
            <w:pPr>
              <w:pStyle w:val="TAH"/>
              <w:rPr>
                <w:rFonts w:asciiTheme="majorHAnsi" w:hAnsiTheme="majorHAnsi" w:cstheme="majorHAnsi"/>
                <w:szCs w:val="18"/>
              </w:rPr>
            </w:pPr>
            <w:r>
              <w:rPr>
                <w:rFonts w:asciiTheme="majorHAnsi" w:hAnsiTheme="majorHAnsi" w:cstheme="majorHAnsi"/>
                <w:szCs w:val="18"/>
              </w:rPr>
              <w:lastRenderedPageBreak/>
              <w:t>30.</w:t>
            </w:r>
            <w:r w:rsidRPr="00A83833">
              <w:rPr>
                <w:rFonts w:asciiTheme="majorHAnsi" w:hAnsiTheme="majorHAnsi" w:cstheme="majorHAnsi"/>
                <w:szCs w:val="18"/>
              </w:rPr>
              <w:t xml:space="preserve"> </w:t>
            </w:r>
            <w:proofErr w:type="spellStart"/>
            <w:r>
              <w:rPr>
                <w:rFonts w:asciiTheme="majorHAnsi" w:hAnsiTheme="majorHAnsi" w:cstheme="majorHAnsi"/>
                <w:szCs w:val="18"/>
              </w:rPr>
              <w:t>NR_cov_enh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5DA1DB3" w14:textId="77777777" w:rsidR="00A83833" w:rsidRDefault="00A83833" w:rsidP="00A83833">
            <w:pPr>
              <w:pStyle w:val="TAH"/>
              <w:rPr>
                <w:rFonts w:asciiTheme="majorHAnsi" w:hAnsiTheme="majorHAnsi" w:cstheme="majorHAnsi"/>
                <w:szCs w:val="18"/>
              </w:rPr>
            </w:pPr>
            <w:r>
              <w:rPr>
                <w:rFonts w:asciiTheme="majorHAnsi" w:hAnsiTheme="majorHAnsi" w:cstheme="majorHAnsi"/>
                <w:szCs w:val="18"/>
              </w:rPr>
              <w:t>30-4d</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0BB22589" w14:textId="77777777" w:rsidR="00A83833" w:rsidRPr="00A83833" w:rsidRDefault="00A83833" w:rsidP="00A83833">
            <w:pPr>
              <w:pStyle w:val="TAH"/>
              <w:rPr>
                <w:rFonts w:asciiTheme="majorHAnsi" w:hAnsiTheme="majorHAnsi" w:cstheme="majorHAnsi"/>
                <w:szCs w:val="18"/>
              </w:rPr>
            </w:pPr>
            <w:r w:rsidRPr="00A83833">
              <w:rPr>
                <w:rFonts w:asciiTheme="majorHAnsi" w:hAnsiTheme="majorHAnsi" w:cstheme="majorHAnsi"/>
                <w:szCs w:val="18"/>
              </w:rPr>
              <w:t>[DMRS bunding for PUCCH repetitions]</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4C56B383" w14:textId="77777777" w:rsidR="00A83833" w:rsidRPr="00A83833" w:rsidRDefault="00A83833" w:rsidP="00A83833">
            <w:pPr>
              <w:pStyle w:val="TAH"/>
              <w:rPr>
                <w:rFonts w:asciiTheme="majorHAnsi" w:hAnsiTheme="majorHAnsi" w:cstheme="majorHAnsi"/>
                <w:szCs w:val="18"/>
              </w:rPr>
            </w:pPr>
            <w:r w:rsidRPr="00A83833">
              <w:rPr>
                <w:rFonts w:asciiTheme="majorHAnsi" w:hAnsiTheme="majorHAnsi" w:cstheme="majorHAnsi"/>
                <w:szCs w:val="18"/>
              </w:rPr>
              <w:t>Support DM-RS bundling for PUCCH repetitions</w:t>
            </w:r>
          </w:p>
          <w:p w14:paraId="35319204" w14:textId="77777777" w:rsidR="00A83833" w:rsidRPr="00A83833" w:rsidRDefault="00A83833" w:rsidP="00A83833">
            <w:pPr>
              <w:pStyle w:val="TAH"/>
              <w:rPr>
                <w:rFonts w:asciiTheme="majorHAnsi" w:hAnsiTheme="majorHAnsi" w:cstheme="majorHAnsi"/>
                <w:szCs w:val="18"/>
              </w:rPr>
            </w:pPr>
            <w:r w:rsidRPr="00A83833">
              <w:rPr>
                <w:rFonts w:asciiTheme="majorHAnsi" w:hAnsiTheme="majorHAnsi" w:cstheme="majorHAnsi"/>
                <w:szCs w:val="18"/>
              </w:rPr>
              <w:t>FFS whether to merge with FGs 30-4a/4b/4c</w:t>
            </w:r>
          </w:p>
          <w:p w14:paraId="49BB6CBC" w14:textId="77777777" w:rsidR="00A83833" w:rsidRPr="00A83833" w:rsidRDefault="00A83833" w:rsidP="00A83833">
            <w:pPr>
              <w:pStyle w:val="TAH"/>
              <w:rPr>
                <w:rFonts w:asciiTheme="majorHAnsi" w:hAnsiTheme="majorHAnsi" w:cstheme="majorHAnsi"/>
                <w:szCs w:val="18"/>
              </w:rPr>
            </w:pPr>
            <w:r w:rsidRPr="00A83833">
              <w:rPr>
                <w:rFonts w:asciiTheme="majorHAnsi" w:hAnsiTheme="majorHAnsi" w:cstheme="majorHAnsi"/>
                <w:szCs w:val="18"/>
              </w:rPr>
              <w:t>FFS whether to split to back-to-back transmission and non-back-to-back transmission</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36473480" w14:textId="77777777" w:rsidR="00A83833" w:rsidRDefault="00A83833" w:rsidP="00A83833">
            <w:pPr>
              <w:pStyle w:val="TAH"/>
              <w:rPr>
                <w:rFonts w:asciiTheme="majorHAnsi" w:hAnsiTheme="majorHAnsi" w:cstheme="majorHAnsi"/>
                <w:szCs w:val="18"/>
              </w:rPr>
            </w:pPr>
            <w:r>
              <w:rPr>
                <w:rFonts w:asciiTheme="majorHAnsi" w:hAnsiTheme="majorHAnsi" w:cstheme="majorHAnsi"/>
                <w:szCs w:val="18"/>
              </w:rPr>
              <w:t>[30-4], [4-23]</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4B5E1EC" w14:textId="77777777" w:rsidR="00A83833" w:rsidRPr="00A83833" w:rsidRDefault="00A83833" w:rsidP="00A83833">
            <w:pPr>
              <w:pStyle w:val="TAH"/>
              <w:rPr>
                <w:rFonts w:asciiTheme="majorHAnsi" w:hAnsiTheme="majorHAnsi" w:cstheme="majorHAnsi"/>
                <w:szCs w:val="18"/>
              </w:rPr>
            </w:pPr>
            <w:r w:rsidRPr="00A83833">
              <w:rPr>
                <w:rFonts w:asciiTheme="majorHAnsi" w:hAnsiTheme="majorHAnsi" w:cstheme="majorHAnsi"/>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0A90941" w14:textId="77777777" w:rsidR="00A83833" w:rsidRPr="00A83833" w:rsidRDefault="00A83833" w:rsidP="00A83833">
            <w:pPr>
              <w:pStyle w:val="TAH"/>
              <w:rPr>
                <w:rFonts w:asciiTheme="majorHAnsi" w:eastAsia="Gulim" w:hAnsiTheme="majorHAnsi" w:cstheme="majorHAnsi"/>
                <w:color w:val="000000" w:themeColor="text1"/>
                <w:szCs w:val="18"/>
              </w:rPr>
            </w:pPr>
            <w:r w:rsidRPr="00A83833">
              <w:rPr>
                <w:rFonts w:asciiTheme="majorHAnsi" w:eastAsia="Gulim"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5FD4D961" w14:textId="77777777" w:rsidR="00A83833" w:rsidRPr="00A83833" w:rsidRDefault="00A83833" w:rsidP="00A83833">
            <w:pPr>
              <w:pStyle w:val="TAN"/>
              <w:rPr>
                <w:rFonts w:asciiTheme="majorHAnsi" w:hAnsiTheme="majorHAnsi" w:cstheme="majorHAnsi"/>
                <w:b/>
                <w:szCs w:val="18"/>
                <w:lang w:eastAsia="ja-JP"/>
              </w:rPr>
            </w:pPr>
            <w:r w:rsidRPr="00A83833">
              <w:rPr>
                <w:rFonts w:asciiTheme="majorHAnsi" w:hAnsiTheme="majorHAnsi" w:cstheme="majorHAnsi"/>
                <w:b/>
                <w:szCs w:val="18"/>
                <w:lang w:eastAsia="ja-JP"/>
              </w:rPr>
              <w:t>UE does not support DMRS bunding for PUCCH repetitions</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03A4451E" w14:textId="77777777" w:rsidR="00A83833" w:rsidRPr="00A83833" w:rsidRDefault="00A83833" w:rsidP="00A83833">
            <w:pPr>
              <w:pStyle w:val="TAN"/>
              <w:rPr>
                <w:rFonts w:asciiTheme="majorHAnsi" w:hAnsiTheme="majorHAnsi" w:cstheme="majorHAnsi"/>
                <w:b/>
                <w:szCs w:val="18"/>
                <w:lang w:eastAsia="ja-JP"/>
              </w:rPr>
            </w:pPr>
            <w:r w:rsidRPr="00A83833">
              <w:rPr>
                <w:rFonts w:asciiTheme="majorHAnsi" w:hAnsiTheme="majorHAnsi" w:cstheme="majorHAnsi"/>
                <w:b/>
                <w:szCs w:val="18"/>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4FFC526F" w14:textId="77777777" w:rsidR="00A83833" w:rsidRDefault="00A83833" w:rsidP="00A83833">
            <w:pPr>
              <w:pStyle w:val="TAH"/>
              <w:rPr>
                <w:rFonts w:asciiTheme="majorHAnsi" w:hAnsiTheme="majorHAnsi" w:cstheme="majorHAnsi"/>
                <w:szCs w:val="18"/>
              </w:rPr>
            </w:pPr>
            <w:r>
              <w:rPr>
                <w:rFonts w:asciiTheme="majorHAnsi" w:hAnsiTheme="majorHAnsi" w:cstheme="majorHAnsi"/>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1DF3518E" w14:textId="77777777" w:rsidR="00A83833" w:rsidRDefault="00A83833" w:rsidP="00A83833">
            <w:pPr>
              <w:pStyle w:val="TAH"/>
              <w:rPr>
                <w:rFonts w:asciiTheme="majorHAnsi" w:hAnsiTheme="majorHAnsi" w:cstheme="majorHAnsi"/>
                <w:szCs w:val="18"/>
              </w:rPr>
            </w:pPr>
            <w:r>
              <w:rPr>
                <w:rFonts w:asciiTheme="majorHAnsi" w:hAnsiTheme="majorHAnsi" w:cstheme="majorHAnsi"/>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1A8C7746" w14:textId="77777777" w:rsidR="00A83833" w:rsidRDefault="00A83833" w:rsidP="00A83833">
            <w:pPr>
              <w:pStyle w:val="TAH"/>
              <w:rPr>
                <w:rFonts w:asciiTheme="majorHAnsi" w:hAnsiTheme="majorHAnsi" w:cstheme="majorHAnsi"/>
                <w:szCs w:val="18"/>
              </w:rPr>
            </w:pPr>
            <w:r>
              <w:rPr>
                <w:rFonts w:asciiTheme="majorHAnsi" w:hAnsiTheme="majorHAnsi" w:cstheme="majorHAnsi"/>
                <w:szCs w:val="18"/>
              </w:rPr>
              <w:t>N/A</w:t>
            </w:r>
          </w:p>
        </w:tc>
        <w:tc>
          <w:tcPr>
            <w:tcW w:w="719" w:type="dxa"/>
            <w:tcBorders>
              <w:top w:val="single" w:sz="4" w:space="0" w:color="auto"/>
              <w:left w:val="single" w:sz="4" w:space="0" w:color="auto"/>
              <w:bottom w:val="single" w:sz="4" w:space="0" w:color="auto"/>
              <w:right w:val="single" w:sz="4" w:space="0" w:color="auto"/>
            </w:tcBorders>
            <w:shd w:val="clear" w:color="auto" w:fill="auto"/>
            <w:hideMark/>
          </w:tcPr>
          <w:p w14:paraId="19C8853C" w14:textId="77777777" w:rsidR="00A83833" w:rsidRDefault="00A83833" w:rsidP="00A83833">
            <w:pPr>
              <w:pStyle w:val="TAH"/>
              <w:rPr>
                <w:rFonts w:asciiTheme="majorHAnsi" w:hAnsiTheme="majorHAnsi" w:cstheme="majorHAnsi"/>
                <w:szCs w:val="18"/>
              </w:rPr>
            </w:pPr>
          </w:p>
        </w:tc>
        <w:tc>
          <w:tcPr>
            <w:tcW w:w="1255" w:type="dxa"/>
            <w:tcBorders>
              <w:top w:val="single" w:sz="4" w:space="0" w:color="auto"/>
              <w:left w:val="single" w:sz="4" w:space="0" w:color="auto"/>
              <w:bottom w:val="single" w:sz="4" w:space="0" w:color="auto"/>
              <w:right w:val="single" w:sz="4" w:space="0" w:color="auto"/>
            </w:tcBorders>
            <w:shd w:val="clear" w:color="auto" w:fill="auto"/>
            <w:hideMark/>
          </w:tcPr>
          <w:p w14:paraId="3CAC093E" w14:textId="0F57EF80" w:rsidR="00A83833" w:rsidRDefault="00A83833" w:rsidP="00A83833">
            <w:pPr>
              <w:pStyle w:val="TAH"/>
              <w:rPr>
                <w:rFonts w:asciiTheme="majorHAnsi" w:hAnsiTheme="majorHAnsi" w:cstheme="majorHAnsi"/>
                <w:szCs w:val="18"/>
              </w:rPr>
            </w:pPr>
            <w:r>
              <w:rPr>
                <w:rFonts w:asciiTheme="majorHAnsi" w:hAnsiTheme="majorHAnsi" w:cstheme="majorHAnsi"/>
                <w:szCs w:val="18"/>
              </w:rPr>
              <w:t>Optional with capability signalling</w:t>
            </w:r>
          </w:p>
        </w:tc>
      </w:tr>
      <w:tr w:rsidR="00A83833" w14:paraId="6407F743" w14:textId="77777777" w:rsidTr="0029524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5E7BAB" w14:textId="77777777" w:rsidR="00A83833" w:rsidRDefault="00A83833" w:rsidP="00A83833">
            <w:pPr>
              <w:pStyle w:val="TAH"/>
              <w:rPr>
                <w:rFonts w:asciiTheme="majorHAnsi" w:hAnsiTheme="majorHAnsi" w:cstheme="majorHAnsi"/>
                <w:szCs w:val="18"/>
              </w:rPr>
            </w:pPr>
            <w:r>
              <w:rPr>
                <w:rFonts w:asciiTheme="majorHAnsi" w:hAnsiTheme="majorHAnsi" w:cstheme="majorHAnsi"/>
                <w:szCs w:val="18"/>
              </w:rPr>
              <w:t>30.</w:t>
            </w:r>
            <w:r w:rsidRPr="00A83833">
              <w:rPr>
                <w:rFonts w:asciiTheme="majorHAnsi" w:hAnsiTheme="majorHAnsi" w:cstheme="majorHAnsi"/>
                <w:szCs w:val="18"/>
              </w:rPr>
              <w:t xml:space="preserve"> </w:t>
            </w:r>
            <w:proofErr w:type="spellStart"/>
            <w:r>
              <w:rPr>
                <w:rFonts w:asciiTheme="majorHAnsi" w:hAnsiTheme="majorHAnsi" w:cstheme="majorHAnsi"/>
                <w:szCs w:val="18"/>
              </w:rPr>
              <w:t>NR_cov_enh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1BB19D3" w14:textId="77777777" w:rsidR="00A83833" w:rsidRDefault="00A83833" w:rsidP="00A83833">
            <w:pPr>
              <w:pStyle w:val="TAH"/>
              <w:rPr>
                <w:rFonts w:asciiTheme="majorHAnsi" w:hAnsiTheme="majorHAnsi" w:cstheme="majorHAnsi"/>
                <w:szCs w:val="18"/>
              </w:rPr>
            </w:pPr>
            <w:r>
              <w:rPr>
                <w:rFonts w:asciiTheme="majorHAnsi" w:hAnsiTheme="majorHAnsi" w:cstheme="majorHAnsi"/>
                <w:szCs w:val="18"/>
              </w:rPr>
              <w:t>30-4e</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41DA912A" w14:textId="76937984" w:rsidR="00A83833" w:rsidRDefault="00A83833" w:rsidP="00A83833">
            <w:pPr>
              <w:pStyle w:val="TAH"/>
              <w:rPr>
                <w:rFonts w:asciiTheme="majorHAnsi" w:hAnsiTheme="majorHAnsi" w:cstheme="majorHAnsi"/>
                <w:szCs w:val="18"/>
              </w:rPr>
            </w:pPr>
            <w:r w:rsidRPr="00A83833">
              <w:rPr>
                <w:rFonts w:asciiTheme="majorHAnsi" w:hAnsiTheme="majorHAnsi" w:cstheme="majorHAnsi"/>
                <w:szCs w:val="18"/>
              </w:rPr>
              <w:t>Enhanced inter-slot frequency hopping with inter-slot bundling for PUSCH</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78FFC61B" w14:textId="77777777" w:rsidR="00A83833" w:rsidRPr="00A83833" w:rsidRDefault="00A83833" w:rsidP="00A83833">
            <w:pPr>
              <w:pStyle w:val="TAH"/>
              <w:rPr>
                <w:rFonts w:asciiTheme="majorHAnsi" w:hAnsiTheme="majorHAnsi" w:cstheme="majorHAnsi"/>
                <w:szCs w:val="18"/>
              </w:rPr>
            </w:pPr>
            <w:r w:rsidRPr="00A83833">
              <w:rPr>
                <w:rFonts w:asciiTheme="majorHAnsi" w:hAnsiTheme="majorHAnsi" w:cstheme="majorHAnsi"/>
                <w:szCs w:val="18"/>
              </w:rPr>
              <w:t>Support enhanced inter-slot frequency hopping with inter-slot bundling for PUSCH</w:t>
            </w:r>
          </w:p>
          <w:p w14:paraId="075FEF73" w14:textId="77777777" w:rsidR="00A83833" w:rsidRPr="00A83833" w:rsidRDefault="00A83833" w:rsidP="00A83833">
            <w:pPr>
              <w:pStyle w:val="TAH"/>
              <w:rPr>
                <w:rFonts w:asciiTheme="majorHAnsi" w:hAnsiTheme="majorHAnsi" w:cstheme="majorHAnsi"/>
                <w:szCs w:val="18"/>
              </w:rPr>
            </w:pPr>
            <w:r w:rsidRPr="00A83833">
              <w:rPr>
                <w:rFonts w:asciiTheme="majorHAnsi" w:hAnsiTheme="majorHAnsi" w:cstheme="majorHAnsi"/>
                <w:szCs w:val="18"/>
              </w:rPr>
              <w:t>FFS whether to merge with FG 30-4f</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0671C926" w14:textId="77777777" w:rsidR="00A83833" w:rsidRDefault="00A83833" w:rsidP="00A83833">
            <w:pPr>
              <w:pStyle w:val="TAH"/>
              <w:rPr>
                <w:rFonts w:asciiTheme="majorHAnsi" w:hAnsiTheme="majorHAnsi" w:cstheme="majorHAnsi"/>
                <w:szCs w:val="18"/>
              </w:rPr>
            </w:pPr>
            <w:r>
              <w:rPr>
                <w:rFonts w:asciiTheme="majorHAnsi" w:hAnsiTheme="majorHAnsi" w:cstheme="majorHAnsi"/>
                <w:szCs w:val="18"/>
              </w:rPr>
              <w:t>[30-4a] or [30-4b] or [30-4c]</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63E7D63" w14:textId="77777777" w:rsidR="00A83833" w:rsidRPr="00A83833" w:rsidRDefault="00A83833" w:rsidP="00A83833">
            <w:pPr>
              <w:pStyle w:val="TAH"/>
              <w:rPr>
                <w:rFonts w:asciiTheme="majorHAnsi" w:hAnsiTheme="majorHAnsi" w:cstheme="majorHAnsi"/>
                <w:szCs w:val="18"/>
              </w:rPr>
            </w:pPr>
            <w:r w:rsidRPr="00A83833">
              <w:rPr>
                <w:rFonts w:asciiTheme="majorHAnsi" w:hAnsiTheme="majorHAnsi" w:cstheme="majorHAnsi"/>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65D1CDA" w14:textId="77777777" w:rsidR="00A83833" w:rsidRPr="00A83833" w:rsidRDefault="00A83833" w:rsidP="00A83833">
            <w:pPr>
              <w:pStyle w:val="TAH"/>
              <w:rPr>
                <w:rFonts w:asciiTheme="majorHAnsi" w:eastAsia="Gulim" w:hAnsiTheme="majorHAnsi" w:cstheme="majorHAnsi"/>
                <w:color w:val="000000" w:themeColor="text1"/>
                <w:szCs w:val="18"/>
              </w:rPr>
            </w:pPr>
            <w:r w:rsidRPr="00A83833">
              <w:rPr>
                <w:rFonts w:asciiTheme="majorHAnsi" w:eastAsia="Gulim"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2D28A187" w14:textId="77777777" w:rsidR="00A83833" w:rsidRPr="00A83833" w:rsidRDefault="00A83833" w:rsidP="00A83833">
            <w:pPr>
              <w:pStyle w:val="TAN"/>
              <w:rPr>
                <w:rFonts w:asciiTheme="majorHAnsi" w:hAnsiTheme="majorHAnsi" w:cstheme="majorHAnsi"/>
                <w:b/>
                <w:szCs w:val="18"/>
                <w:lang w:eastAsia="ja-JP"/>
              </w:rPr>
            </w:pPr>
            <w:r w:rsidRPr="00A83833">
              <w:rPr>
                <w:rFonts w:asciiTheme="majorHAnsi" w:hAnsiTheme="majorHAnsi" w:cstheme="majorHAnsi"/>
                <w:b/>
                <w:szCs w:val="18"/>
                <w:lang w:eastAsia="ja-JP"/>
              </w:rPr>
              <w:t>UE does not support enhanced inter-slot frequency hopping with inter-slot bundling for PUSCH</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0AC972B7" w14:textId="77777777" w:rsidR="00A83833" w:rsidRPr="00A83833" w:rsidRDefault="00A83833" w:rsidP="00A83833">
            <w:pPr>
              <w:pStyle w:val="TAN"/>
              <w:rPr>
                <w:rFonts w:asciiTheme="majorHAnsi" w:hAnsiTheme="majorHAnsi" w:cstheme="majorHAnsi"/>
                <w:b/>
                <w:szCs w:val="18"/>
                <w:lang w:eastAsia="ja-JP"/>
              </w:rPr>
            </w:pPr>
            <w:r w:rsidRPr="00A83833">
              <w:rPr>
                <w:rFonts w:asciiTheme="majorHAnsi" w:hAnsiTheme="majorHAnsi" w:cstheme="majorHAnsi"/>
                <w:b/>
                <w:szCs w:val="18"/>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6D429292" w14:textId="77777777" w:rsidR="00A83833" w:rsidRDefault="00A83833" w:rsidP="00A83833">
            <w:pPr>
              <w:pStyle w:val="TAH"/>
              <w:rPr>
                <w:rFonts w:asciiTheme="majorHAnsi" w:hAnsiTheme="majorHAnsi" w:cstheme="majorHAnsi"/>
                <w:szCs w:val="18"/>
              </w:rPr>
            </w:pPr>
            <w:r>
              <w:rPr>
                <w:rFonts w:asciiTheme="majorHAnsi" w:hAnsiTheme="majorHAnsi" w:cstheme="majorHAnsi"/>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2DFDDECE" w14:textId="77777777" w:rsidR="00A83833" w:rsidRDefault="00A83833" w:rsidP="00A83833">
            <w:pPr>
              <w:pStyle w:val="TAH"/>
              <w:rPr>
                <w:rFonts w:asciiTheme="majorHAnsi" w:hAnsiTheme="majorHAnsi" w:cstheme="majorHAnsi"/>
                <w:szCs w:val="18"/>
              </w:rPr>
            </w:pPr>
            <w:r>
              <w:rPr>
                <w:rFonts w:asciiTheme="majorHAnsi" w:hAnsiTheme="majorHAnsi" w:cstheme="majorHAnsi"/>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7F5950BC" w14:textId="77777777" w:rsidR="00A83833" w:rsidRDefault="00A83833" w:rsidP="00A83833">
            <w:pPr>
              <w:pStyle w:val="TAH"/>
              <w:rPr>
                <w:rFonts w:asciiTheme="majorHAnsi" w:hAnsiTheme="majorHAnsi" w:cstheme="majorHAnsi"/>
                <w:szCs w:val="18"/>
              </w:rPr>
            </w:pPr>
            <w:r>
              <w:rPr>
                <w:rFonts w:asciiTheme="majorHAnsi" w:hAnsiTheme="majorHAnsi" w:cstheme="majorHAnsi"/>
                <w:szCs w:val="18"/>
              </w:rPr>
              <w:t>N/A</w:t>
            </w:r>
          </w:p>
        </w:tc>
        <w:tc>
          <w:tcPr>
            <w:tcW w:w="719" w:type="dxa"/>
            <w:tcBorders>
              <w:top w:val="single" w:sz="4" w:space="0" w:color="auto"/>
              <w:left w:val="single" w:sz="4" w:space="0" w:color="auto"/>
              <w:bottom w:val="single" w:sz="4" w:space="0" w:color="auto"/>
              <w:right w:val="single" w:sz="4" w:space="0" w:color="auto"/>
            </w:tcBorders>
            <w:shd w:val="clear" w:color="auto" w:fill="auto"/>
            <w:hideMark/>
          </w:tcPr>
          <w:p w14:paraId="207B3C94" w14:textId="77777777" w:rsidR="00A83833" w:rsidRDefault="00A83833" w:rsidP="00A83833">
            <w:pPr>
              <w:pStyle w:val="TAH"/>
              <w:rPr>
                <w:rFonts w:asciiTheme="majorHAnsi" w:hAnsiTheme="majorHAnsi" w:cstheme="majorHAnsi"/>
                <w:szCs w:val="18"/>
              </w:rPr>
            </w:pPr>
          </w:p>
        </w:tc>
        <w:tc>
          <w:tcPr>
            <w:tcW w:w="1255" w:type="dxa"/>
            <w:tcBorders>
              <w:top w:val="single" w:sz="4" w:space="0" w:color="auto"/>
              <w:left w:val="single" w:sz="4" w:space="0" w:color="auto"/>
              <w:bottom w:val="single" w:sz="4" w:space="0" w:color="auto"/>
              <w:right w:val="single" w:sz="4" w:space="0" w:color="auto"/>
            </w:tcBorders>
            <w:shd w:val="clear" w:color="auto" w:fill="auto"/>
            <w:hideMark/>
          </w:tcPr>
          <w:p w14:paraId="32CFAC0B" w14:textId="1274942E" w:rsidR="00A83833" w:rsidRDefault="00A83833" w:rsidP="00A83833">
            <w:pPr>
              <w:pStyle w:val="TAH"/>
              <w:rPr>
                <w:rFonts w:asciiTheme="majorHAnsi" w:hAnsiTheme="majorHAnsi" w:cstheme="majorHAnsi"/>
                <w:szCs w:val="18"/>
              </w:rPr>
            </w:pPr>
            <w:r>
              <w:rPr>
                <w:rFonts w:asciiTheme="majorHAnsi" w:hAnsiTheme="majorHAnsi" w:cstheme="majorHAnsi"/>
                <w:szCs w:val="18"/>
              </w:rPr>
              <w:t>Optional with capability signalling</w:t>
            </w:r>
          </w:p>
        </w:tc>
      </w:tr>
      <w:tr w:rsidR="00A83833" w14:paraId="2C5FC367" w14:textId="77777777" w:rsidTr="0029524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0A5BA4E" w14:textId="77777777" w:rsidR="00A83833" w:rsidRDefault="00A83833" w:rsidP="00A83833">
            <w:pPr>
              <w:pStyle w:val="TAH"/>
              <w:rPr>
                <w:rFonts w:asciiTheme="majorHAnsi" w:hAnsiTheme="majorHAnsi" w:cstheme="majorHAnsi"/>
                <w:szCs w:val="18"/>
              </w:rPr>
            </w:pPr>
            <w:r>
              <w:rPr>
                <w:rFonts w:asciiTheme="majorHAnsi" w:hAnsiTheme="majorHAnsi" w:cstheme="majorHAnsi"/>
                <w:szCs w:val="18"/>
              </w:rPr>
              <w:lastRenderedPageBreak/>
              <w:t>30.</w:t>
            </w:r>
            <w:r w:rsidRPr="00A83833">
              <w:rPr>
                <w:rFonts w:asciiTheme="majorHAnsi" w:hAnsiTheme="majorHAnsi" w:cstheme="majorHAnsi"/>
                <w:szCs w:val="18"/>
              </w:rPr>
              <w:t xml:space="preserve"> </w:t>
            </w:r>
            <w:proofErr w:type="spellStart"/>
            <w:r>
              <w:rPr>
                <w:rFonts w:asciiTheme="majorHAnsi" w:hAnsiTheme="majorHAnsi" w:cstheme="majorHAnsi"/>
                <w:szCs w:val="18"/>
              </w:rPr>
              <w:t>NR_cov_enh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0E90A92" w14:textId="77777777" w:rsidR="00A83833" w:rsidRDefault="00A83833" w:rsidP="00A83833">
            <w:pPr>
              <w:pStyle w:val="TAH"/>
              <w:rPr>
                <w:rFonts w:asciiTheme="majorHAnsi" w:hAnsiTheme="majorHAnsi" w:cstheme="majorHAnsi"/>
                <w:szCs w:val="18"/>
              </w:rPr>
            </w:pPr>
            <w:r>
              <w:rPr>
                <w:rFonts w:asciiTheme="majorHAnsi" w:hAnsiTheme="majorHAnsi" w:cstheme="majorHAnsi"/>
                <w:szCs w:val="18"/>
              </w:rPr>
              <w:t>30-4f</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57473A69" w14:textId="57826D18" w:rsidR="00A83833" w:rsidRPr="00A83833" w:rsidRDefault="00A83833" w:rsidP="00A83833">
            <w:pPr>
              <w:pStyle w:val="TAH"/>
              <w:rPr>
                <w:rFonts w:asciiTheme="majorHAnsi" w:hAnsiTheme="majorHAnsi" w:cstheme="majorHAnsi"/>
                <w:szCs w:val="18"/>
              </w:rPr>
            </w:pPr>
            <w:r w:rsidRPr="00A83833">
              <w:rPr>
                <w:rFonts w:asciiTheme="majorHAnsi" w:hAnsiTheme="majorHAnsi" w:cstheme="majorHAnsi"/>
                <w:szCs w:val="18"/>
              </w:rPr>
              <w:t>Enhanced inter-slot frequency hopping for PUCCH repetitions with DMRS bundling</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6298B0E6" w14:textId="77777777" w:rsidR="00A83833" w:rsidRPr="00A83833" w:rsidRDefault="00A83833" w:rsidP="00A83833">
            <w:pPr>
              <w:pStyle w:val="TAH"/>
              <w:rPr>
                <w:rFonts w:asciiTheme="majorHAnsi" w:hAnsiTheme="majorHAnsi" w:cstheme="majorHAnsi"/>
                <w:szCs w:val="18"/>
              </w:rPr>
            </w:pPr>
            <w:r w:rsidRPr="00A83833">
              <w:rPr>
                <w:rFonts w:asciiTheme="majorHAnsi" w:hAnsiTheme="majorHAnsi" w:cstheme="majorHAnsi"/>
                <w:szCs w:val="18"/>
              </w:rPr>
              <w:t>Enhanced inter-slot frequency hopping for PUCCH repetitions with DMRS bundling</w:t>
            </w:r>
          </w:p>
          <w:p w14:paraId="16C750D5" w14:textId="77777777" w:rsidR="00A83833" w:rsidRPr="00A83833" w:rsidRDefault="00A83833" w:rsidP="00A83833">
            <w:pPr>
              <w:pStyle w:val="TAH"/>
              <w:rPr>
                <w:rFonts w:asciiTheme="majorHAnsi" w:hAnsiTheme="majorHAnsi" w:cstheme="majorHAnsi"/>
                <w:szCs w:val="18"/>
              </w:rPr>
            </w:pPr>
            <w:r w:rsidRPr="00A83833">
              <w:rPr>
                <w:rFonts w:asciiTheme="majorHAnsi" w:hAnsiTheme="majorHAnsi" w:cstheme="majorHAnsi"/>
                <w:szCs w:val="18"/>
              </w:rPr>
              <w:t>FFS whether to merge with FG 30-4e</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7774B6B8" w14:textId="77777777" w:rsidR="00A83833" w:rsidRDefault="00A83833" w:rsidP="00A83833">
            <w:pPr>
              <w:pStyle w:val="TAH"/>
              <w:rPr>
                <w:rFonts w:asciiTheme="majorHAnsi" w:hAnsiTheme="majorHAnsi" w:cstheme="majorHAnsi"/>
                <w:szCs w:val="18"/>
              </w:rPr>
            </w:pPr>
            <w:r>
              <w:rPr>
                <w:rFonts w:asciiTheme="majorHAnsi" w:hAnsiTheme="majorHAnsi" w:cstheme="majorHAnsi"/>
                <w:szCs w:val="18"/>
              </w:rPr>
              <w:t>[30-4d]</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5392ABA6" w14:textId="77777777" w:rsidR="00A83833" w:rsidRPr="00A83833" w:rsidRDefault="00A83833" w:rsidP="00A83833">
            <w:pPr>
              <w:pStyle w:val="TAH"/>
              <w:rPr>
                <w:rFonts w:asciiTheme="majorHAnsi" w:hAnsiTheme="majorHAnsi" w:cstheme="majorHAnsi"/>
                <w:szCs w:val="18"/>
              </w:rPr>
            </w:pPr>
            <w:r w:rsidRPr="00A83833">
              <w:rPr>
                <w:rFonts w:asciiTheme="majorHAnsi" w:hAnsiTheme="majorHAnsi" w:cstheme="majorHAnsi"/>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CFF46B" w14:textId="77777777" w:rsidR="00A83833" w:rsidRPr="00A83833" w:rsidRDefault="00A83833" w:rsidP="00A83833">
            <w:pPr>
              <w:pStyle w:val="TAH"/>
              <w:rPr>
                <w:rFonts w:asciiTheme="majorHAnsi" w:eastAsia="Gulim" w:hAnsiTheme="majorHAnsi" w:cstheme="majorHAnsi"/>
                <w:color w:val="000000" w:themeColor="text1"/>
                <w:szCs w:val="18"/>
              </w:rPr>
            </w:pPr>
            <w:r w:rsidRPr="00A83833">
              <w:rPr>
                <w:rFonts w:asciiTheme="majorHAnsi" w:eastAsia="Gulim"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10E0830B" w14:textId="77777777" w:rsidR="00A83833" w:rsidRPr="00A83833" w:rsidRDefault="00A83833" w:rsidP="00A83833">
            <w:pPr>
              <w:pStyle w:val="TAN"/>
              <w:rPr>
                <w:rFonts w:asciiTheme="majorHAnsi" w:hAnsiTheme="majorHAnsi" w:cstheme="majorHAnsi"/>
                <w:b/>
                <w:szCs w:val="18"/>
                <w:lang w:eastAsia="ja-JP"/>
              </w:rPr>
            </w:pPr>
            <w:r w:rsidRPr="00A83833">
              <w:rPr>
                <w:rFonts w:asciiTheme="majorHAnsi" w:hAnsiTheme="majorHAnsi" w:cstheme="majorHAnsi"/>
                <w:b/>
                <w:szCs w:val="18"/>
                <w:lang w:eastAsia="ja-JP"/>
              </w:rPr>
              <w:t>UE does not support Enhanced inter-slot frequency hopping for PUCCH repetitions with DMRS bundling</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100FEC21" w14:textId="77777777" w:rsidR="00A83833" w:rsidRPr="00A83833" w:rsidRDefault="00A83833" w:rsidP="00A83833">
            <w:pPr>
              <w:pStyle w:val="TAN"/>
              <w:rPr>
                <w:rFonts w:asciiTheme="majorHAnsi" w:hAnsiTheme="majorHAnsi" w:cstheme="majorHAnsi"/>
                <w:b/>
                <w:szCs w:val="18"/>
                <w:lang w:eastAsia="ja-JP"/>
              </w:rPr>
            </w:pPr>
            <w:r w:rsidRPr="00A83833">
              <w:rPr>
                <w:rFonts w:asciiTheme="majorHAnsi" w:hAnsiTheme="majorHAnsi" w:cstheme="majorHAnsi"/>
                <w:b/>
                <w:szCs w:val="18"/>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4DE26B21" w14:textId="77777777" w:rsidR="00A83833" w:rsidRDefault="00A83833" w:rsidP="00A83833">
            <w:pPr>
              <w:pStyle w:val="TAH"/>
              <w:rPr>
                <w:rFonts w:asciiTheme="majorHAnsi" w:hAnsiTheme="majorHAnsi" w:cstheme="majorHAnsi"/>
                <w:szCs w:val="18"/>
              </w:rPr>
            </w:pPr>
            <w:r>
              <w:rPr>
                <w:rFonts w:asciiTheme="majorHAnsi" w:hAnsiTheme="majorHAnsi" w:cstheme="majorHAnsi"/>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0234B339" w14:textId="77777777" w:rsidR="00A83833" w:rsidRDefault="00A83833" w:rsidP="00A83833">
            <w:pPr>
              <w:pStyle w:val="TAH"/>
              <w:rPr>
                <w:rFonts w:asciiTheme="majorHAnsi" w:hAnsiTheme="majorHAnsi" w:cstheme="majorHAnsi"/>
                <w:szCs w:val="18"/>
              </w:rPr>
            </w:pPr>
            <w:r>
              <w:rPr>
                <w:rFonts w:asciiTheme="majorHAnsi" w:hAnsiTheme="majorHAnsi" w:cstheme="majorHAnsi"/>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3ACC4A34" w14:textId="77777777" w:rsidR="00A83833" w:rsidRDefault="00A83833" w:rsidP="00A83833">
            <w:pPr>
              <w:pStyle w:val="TAH"/>
              <w:rPr>
                <w:rFonts w:asciiTheme="majorHAnsi" w:hAnsiTheme="majorHAnsi" w:cstheme="majorHAnsi"/>
                <w:szCs w:val="18"/>
              </w:rPr>
            </w:pPr>
            <w:r>
              <w:rPr>
                <w:rFonts w:asciiTheme="majorHAnsi" w:hAnsiTheme="majorHAnsi" w:cstheme="majorHAnsi"/>
                <w:szCs w:val="18"/>
              </w:rPr>
              <w:t>N/A</w:t>
            </w:r>
          </w:p>
        </w:tc>
        <w:tc>
          <w:tcPr>
            <w:tcW w:w="719" w:type="dxa"/>
            <w:tcBorders>
              <w:top w:val="single" w:sz="4" w:space="0" w:color="auto"/>
              <w:left w:val="single" w:sz="4" w:space="0" w:color="auto"/>
              <w:bottom w:val="single" w:sz="4" w:space="0" w:color="auto"/>
              <w:right w:val="single" w:sz="4" w:space="0" w:color="auto"/>
            </w:tcBorders>
            <w:shd w:val="clear" w:color="auto" w:fill="auto"/>
            <w:hideMark/>
          </w:tcPr>
          <w:p w14:paraId="4A478515" w14:textId="77777777" w:rsidR="00A83833" w:rsidRDefault="00A83833" w:rsidP="00A83833">
            <w:pPr>
              <w:pStyle w:val="TAH"/>
              <w:rPr>
                <w:rFonts w:asciiTheme="majorHAnsi" w:hAnsiTheme="majorHAnsi" w:cstheme="majorHAnsi"/>
                <w:szCs w:val="18"/>
              </w:rPr>
            </w:pPr>
          </w:p>
        </w:tc>
        <w:tc>
          <w:tcPr>
            <w:tcW w:w="1255" w:type="dxa"/>
            <w:tcBorders>
              <w:top w:val="single" w:sz="4" w:space="0" w:color="auto"/>
              <w:left w:val="single" w:sz="4" w:space="0" w:color="auto"/>
              <w:bottom w:val="single" w:sz="4" w:space="0" w:color="auto"/>
              <w:right w:val="single" w:sz="4" w:space="0" w:color="auto"/>
            </w:tcBorders>
            <w:shd w:val="clear" w:color="auto" w:fill="auto"/>
            <w:hideMark/>
          </w:tcPr>
          <w:p w14:paraId="34C95F74" w14:textId="3823EDDE" w:rsidR="00A83833" w:rsidRDefault="00A83833" w:rsidP="00A83833">
            <w:pPr>
              <w:pStyle w:val="TAH"/>
              <w:rPr>
                <w:rFonts w:asciiTheme="majorHAnsi" w:hAnsiTheme="majorHAnsi" w:cstheme="majorHAnsi"/>
                <w:szCs w:val="18"/>
              </w:rPr>
            </w:pPr>
            <w:r>
              <w:rPr>
                <w:rFonts w:asciiTheme="majorHAnsi" w:hAnsiTheme="majorHAnsi" w:cstheme="majorHAnsi"/>
                <w:szCs w:val="18"/>
              </w:rPr>
              <w:t>Optional with capability signalling</w:t>
            </w:r>
          </w:p>
        </w:tc>
      </w:tr>
      <w:tr w:rsidR="00A83833" w14:paraId="2B05C0C7" w14:textId="77777777" w:rsidTr="0029524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70D80D39" w14:textId="77777777" w:rsidR="00A83833" w:rsidRDefault="00A83833" w:rsidP="00A83833">
            <w:pPr>
              <w:pStyle w:val="TAH"/>
              <w:rPr>
                <w:rFonts w:asciiTheme="majorHAnsi" w:hAnsiTheme="majorHAnsi" w:cstheme="majorHAnsi"/>
                <w:szCs w:val="18"/>
              </w:rPr>
            </w:pPr>
            <w:r>
              <w:rPr>
                <w:rFonts w:asciiTheme="majorHAnsi" w:hAnsiTheme="majorHAnsi" w:cstheme="majorHAnsi"/>
                <w:szCs w:val="18"/>
              </w:rPr>
              <w:t>30.</w:t>
            </w:r>
            <w:r w:rsidRPr="00A83833">
              <w:rPr>
                <w:rFonts w:asciiTheme="majorHAnsi" w:hAnsiTheme="majorHAnsi" w:cstheme="majorHAnsi"/>
                <w:szCs w:val="18"/>
              </w:rPr>
              <w:t xml:space="preserve"> </w:t>
            </w:r>
            <w:proofErr w:type="spellStart"/>
            <w:r>
              <w:rPr>
                <w:rFonts w:asciiTheme="majorHAnsi" w:hAnsiTheme="majorHAnsi" w:cstheme="majorHAnsi"/>
                <w:szCs w:val="18"/>
              </w:rPr>
              <w:t>NR_cov_enh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B803680" w14:textId="77777777" w:rsidR="00A83833" w:rsidRDefault="00A83833" w:rsidP="00A83833">
            <w:pPr>
              <w:pStyle w:val="TAH"/>
              <w:rPr>
                <w:rFonts w:asciiTheme="majorHAnsi" w:hAnsiTheme="majorHAnsi" w:cstheme="majorHAnsi"/>
                <w:szCs w:val="18"/>
              </w:rPr>
            </w:pPr>
            <w:r>
              <w:rPr>
                <w:rFonts w:asciiTheme="majorHAnsi" w:hAnsiTheme="majorHAnsi" w:cstheme="majorHAnsi"/>
                <w:szCs w:val="18"/>
              </w:rPr>
              <w:t>30-4g</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70B78A77" w14:textId="3D9449D6" w:rsidR="00A83833" w:rsidRPr="00A83833" w:rsidRDefault="00A83833" w:rsidP="00A83833">
            <w:pPr>
              <w:pStyle w:val="TAH"/>
              <w:rPr>
                <w:rFonts w:asciiTheme="majorHAnsi" w:hAnsiTheme="majorHAnsi" w:cstheme="majorHAnsi"/>
                <w:szCs w:val="18"/>
              </w:rPr>
            </w:pPr>
            <w:r w:rsidRPr="00A83833">
              <w:rPr>
                <w:rFonts w:asciiTheme="majorHAnsi" w:hAnsiTheme="majorHAnsi" w:cstheme="majorHAnsi"/>
                <w:szCs w:val="18"/>
              </w:rPr>
              <w:t>Restart DM-RS bundling after the events that violate power consistency and phase continuity</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4C47D963" w14:textId="77777777" w:rsidR="00A83833" w:rsidRPr="00A83833" w:rsidRDefault="00A83833" w:rsidP="00A83833">
            <w:pPr>
              <w:pStyle w:val="TAH"/>
              <w:rPr>
                <w:rFonts w:asciiTheme="majorHAnsi" w:hAnsiTheme="majorHAnsi" w:cstheme="majorHAnsi"/>
                <w:szCs w:val="18"/>
              </w:rPr>
            </w:pPr>
            <w:r w:rsidRPr="00A83833">
              <w:rPr>
                <w:rFonts w:asciiTheme="majorHAnsi" w:hAnsiTheme="majorHAnsi" w:cstheme="majorHAnsi"/>
                <w:szCs w:val="18"/>
              </w:rPr>
              <w:t>Support restarting DM-RS bundling after the events that violate power consistency and phase continuity</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7B6B8301" w14:textId="77777777" w:rsidR="00A83833" w:rsidRDefault="00A83833" w:rsidP="00A83833">
            <w:pPr>
              <w:pStyle w:val="TAH"/>
              <w:rPr>
                <w:rFonts w:asciiTheme="majorHAnsi" w:hAnsiTheme="majorHAnsi" w:cstheme="majorHAnsi"/>
                <w:szCs w:val="18"/>
              </w:rPr>
            </w:pPr>
            <w:r>
              <w:rPr>
                <w:rFonts w:asciiTheme="majorHAnsi" w:hAnsiTheme="majorHAnsi" w:cstheme="majorHAnsi"/>
                <w:szCs w:val="18"/>
              </w:rPr>
              <w:t>[30-4]</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68DA79C" w14:textId="77777777" w:rsidR="00A83833" w:rsidRPr="00A83833" w:rsidRDefault="00A83833" w:rsidP="00A83833">
            <w:pPr>
              <w:pStyle w:val="TAH"/>
              <w:rPr>
                <w:rFonts w:asciiTheme="majorHAnsi" w:hAnsiTheme="majorHAnsi" w:cstheme="majorHAnsi"/>
                <w:szCs w:val="18"/>
              </w:rPr>
            </w:pPr>
            <w:r w:rsidRPr="00A83833">
              <w:rPr>
                <w:rFonts w:asciiTheme="majorHAnsi" w:hAnsiTheme="majorHAnsi" w:cstheme="majorHAnsi"/>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63FB63" w14:textId="77777777" w:rsidR="00A83833" w:rsidRPr="00A83833" w:rsidRDefault="00A83833" w:rsidP="00A83833">
            <w:pPr>
              <w:pStyle w:val="TAH"/>
              <w:rPr>
                <w:rFonts w:asciiTheme="majorHAnsi" w:eastAsia="Gulim" w:hAnsiTheme="majorHAnsi" w:cstheme="majorHAnsi"/>
                <w:color w:val="000000" w:themeColor="text1"/>
                <w:szCs w:val="18"/>
              </w:rPr>
            </w:pPr>
            <w:r w:rsidRPr="00A83833">
              <w:rPr>
                <w:rFonts w:asciiTheme="majorHAnsi" w:eastAsia="Gulim"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0DAFFE80" w14:textId="77777777" w:rsidR="00A83833" w:rsidRPr="00A83833" w:rsidRDefault="00A83833" w:rsidP="00A83833">
            <w:pPr>
              <w:pStyle w:val="TAN"/>
              <w:rPr>
                <w:rFonts w:asciiTheme="majorHAnsi" w:hAnsiTheme="majorHAnsi" w:cstheme="majorHAnsi"/>
                <w:b/>
                <w:szCs w:val="18"/>
                <w:lang w:eastAsia="ja-JP"/>
              </w:rPr>
            </w:pPr>
            <w:r w:rsidRPr="00A83833">
              <w:rPr>
                <w:rFonts w:asciiTheme="majorHAnsi" w:hAnsiTheme="majorHAnsi" w:cstheme="majorHAnsi"/>
                <w:b/>
                <w:szCs w:val="18"/>
                <w:lang w:eastAsia="ja-JP"/>
              </w:rPr>
              <w:t>UE does not support restarting DM-RS bundling after the events that violate power consistency and phase continuity</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33C33FCE" w14:textId="77777777" w:rsidR="00A83833" w:rsidRPr="00A83833" w:rsidRDefault="00A83833" w:rsidP="00A83833">
            <w:pPr>
              <w:pStyle w:val="TAN"/>
              <w:rPr>
                <w:rFonts w:asciiTheme="majorHAnsi" w:hAnsiTheme="majorHAnsi" w:cstheme="majorHAnsi"/>
                <w:b/>
                <w:szCs w:val="18"/>
                <w:lang w:eastAsia="ja-JP"/>
              </w:rPr>
            </w:pPr>
            <w:r w:rsidRPr="00A83833">
              <w:rPr>
                <w:rFonts w:asciiTheme="majorHAnsi" w:hAnsiTheme="majorHAnsi" w:cstheme="majorHAnsi"/>
                <w:b/>
                <w:szCs w:val="18"/>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64738A5D" w14:textId="77777777" w:rsidR="00A83833" w:rsidRDefault="00A83833" w:rsidP="00A83833">
            <w:pPr>
              <w:pStyle w:val="TAH"/>
              <w:rPr>
                <w:rFonts w:asciiTheme="majorHAnsi" w:hAnsiTheme="majorHAnsi" w:cstheme="majorHAnsi"/>
                <w:szCs w:val="18"/>
              </w:rPr>
            </w:pPr>
            <w:r>
              <w:rPr>
                <w:rFonts w:asciiTheme="majorHAnsi" w:hAnsiTheme="majorHAnsi" w:cstheme="majorHAnsi"/>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3F900B65" w14:textId="77777777" w:rsidR="00A83833" w:rsidRDefault="00A83833" w:rsidP="00A83833">
            <w:pPr>
              <w:pStyle w:val="TAH"/>
              <w:rPr>
                <w:rFonts w:asciiTheme="majorHAnsi" w:hAnsiTheme="majorHAnsi" w:cstheme="majorHAnsi"/>
                <w:szCs w:val="18"/>
              </w:rPr>
            </w:pPr>
            <w:r>
              <w:rPr>
                <w:rFonts w:asciiTheme="majorHAnsi" w:hAnsiTheme="majorHAnsi" w:cstheme="majorHAnsi"/>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1411F3F7" w14:textId="77777777" w:rsidR="00A83833" w:rsidRDefault="00A83833" w:rsidP="00A83833">
            <w:pPr>
              <w:pStyle w:val="TAH"/>
              <w:rPr>
                <w:rFonts w:asciiTheme="majorHAnsi" w:hAnsiTheme="majorHAnsi" w:cstheme="majorHAnsi"/>
                <w:szCs w:val="18"/>
              </w:rPr>
            </w:pPr>
            <w:r>
              <w:rPr>
                <w:rFonts w:asciiTheme="majorHAnsi" w:hAnsiTheme="majorHAnsi" w:cstheme="majorHAnsi"/>
                <w:szCs w:val="18"/>
              </w:rPr>
              <w:t>N/A</w:t>
            </w:r>
          </w:p>
        </w:tc>
        <w:tc>
          <w:tcPr>
            <w:tcW w:w="719" w:type="dxa"/>
            <w:tcBorders>
              <w:top w:val="single" w:sz="4" w:space="0" w:color="auto"/>
              <w:left w:val="single" w:sz="4" w:space="0" w:color="auto"/>
              <w:bottom w:val="single" w:sz="4" w:space="0" w:color="auto"/>
              <w:right w:val="single" w:sz="4" w:space="0" w:color="auto"/>
            </w:tcBorders>
            <w:shd w:val="clear" w:color="auto" w:fill="auto"/>
            <w:hideMark/>
          </w:tcPr>
          <w:p w14:paraId="0FC90F25" w14:textId="77777777" w:rsidR="00A83833" w:rsidRDefault="00A83833" w:rsidP="00A83833">
            <w:pPr>
              <w:pStyle w:val="TAH"/>
              <w:rPr>
                <w:rFonts w:asciiTheme="majorHAnsi" w:hAnsiTheme="majorHAnsi" w:cstheme="majorHAnsi"/>
                <w:szCs w:val="18"/>
              </w:rPr>
            </w:pPr>
          </w:p>
        </w:tc>
        <w:tc>
          <w:tcPr>
            <w:tcW w:w="1255" w:type="dxa"/>
            <w:tcBorders>
              <w:top w:val="single" w:sz="4" w:space="0" w:color="auto"/>
              <w:left w:val="single" w:sz="4" w:space="0" w:color="auto"/>
              <w:bottom w:val="single" w:sz="4" w:space="0" w:color="auto"/>
              <w:right w:val="single" w:sz="4" w:space="0" w:color="auto"/>
            </w:tcBorders>
            <w:shd w:val="clear" w:color="auto" w:fill="auto"/>
            <w:hideMark/>
          </w:tcPr>
          <w:p w14:paraId="2F56ABB3" w14:textId="6FCE341E" w:rsidR="00A83833" w:rsidRDefault="00A83833" w:rsidP="00A83833">
            <w:pPr>
              <w:pStyle w:val="TAH"/>
              <w:rPr>
                <w:rFonts w:asciiTheme="majorHAnsi" w:hAnsiTheme="majorHAnsi" w:cstheme="majorHAnsi"/>
                <w:szCs w:val="18"/>
              </w:rPr>
            </w:pPr>
            <w:r>
              <w:rPr>
                <w:rFonts w:asciiTheme="majorHAnsi" w:hAnsiTheme="majorHAnsi" w:cstheme="majorHAnsi"/>
                <w:szCs w:val="18"/>
              </w:rPr>
              <w:t>Optional with capability signalling</w:t>
            </w:r>
          </w:p>
        </w:tc>
      </w:tr>
      <w:tr w:rsidR="00A83833" w14:paraId="73E03F87" w14:textId="77777777" w:rsidTr="0029524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6C16877" w14:textId="77777777" w:rsidR="00A83833" w:rsidRDefault="00A83833" w:rsidP="00A83833">
            <w:pPr>
              <w:pStyle w:val="TAH"/>
              <w:rPr>
                <w:rFonts w:asciiTheme="majorHAnsi" w:hAnsiTheme="majorHAnsi" w:cstheme="majorHAnsi"/>
                <w:szCs w:val="18"/>
              </w:rPr>
            </w:pPr>
            <w:r>
              <w:rPr>
                <w:rFonts w:asciiTheme="majorHAnsi" w:hAnsiTheme="majorHAnsi" w:cstheme="majorHAnsi"/>
                <w:szCs w:val="18"/>
              </w:rPr>
              <w:lastRenderedPageBreak/>
              <w:t>30.</w:t>
            </w:r>
            <w:r w:rsidRPr="00A83833">
              <w:rPr>
                <w:rFonts w:asciiTheme="majorHAnsi" w:hAnsiTheme="majorHAnsi" w:cstheme="majorHAnsi"/>
                <w:szCs w:val="18"/>
              </w:rPr>
              <w:t xml:space="preserve"> </w:t>
            </w:r>
            <w:proofErr w:type="spellStart"/>
            <w:r>
              <w:rPr>
                <w:rFonts w:asciiTheme="majorHAnsi" w:hAnsiTheme="majorHAnsi" w:cstheme="majorHAnsi"/>
                <w:szCs w:val="18"/>
              </w:rPr>
              <w:t>NR_cov_enh</w:t>
            </w:r>
            <w:proofErr w:type="spellEnd"/>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D14C5D" w14:textId="77777777" w:rsidR="00A83833" w:rsidRDefault="00A83833" w:rsidP="00A83833">
            <w:pPr>
              <w:pStyle w:val="TAH"/>
              <w:rPr>
                <w:rFonts w:asciiTheme="majorHAnsi" w:hAnsiTheme="majorHAnsi" w:cstheme="majorHAnsi"/>
                <w:szCs w:val="18"/>
              </w:rPr>
            </w:pPr>
            <w:r>
              <w:rPr>
                <w:rFonts w:asciiTheme="majorHAnsi" w:hAnsiTheme="majorHAnsi" w:cstheme="majorHAnsi"/>
                <w:szCs w:val="18"/>
              </w:rPr>
              <w:t>30-5</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C6B48ED" w14:textId="77777777" w:rsidR="00A83833" w:rsidRPr="00A83833" w:rsidRDefault="00A83833" w:rsidP="00A83833">
            <w:pPr>
              <w:pStyle w:val="TAH"/>
              <w:rPr>
                <w:rFonts w:asciiTheme="majorHAnsi" w:hAnsiTheme="majorHAnsi" w:cstheme="majorHAnsi"/>
                <w:szCs w:val="18"/>
              </w:rPr>
            </w:pPr>
            <w:r w:rsidRPr="00A83833">
              <w:rPr>
                <w:rFonts w:asciiTheme="majorHAnsi" w:hAnsiTheme="majorHAnsi" w:cstheme="majorHAnsi"/>
                <w:szCs w:val="18"/>
              </w:rPr>
              <w:t>Slot based dynamic PUCCH repetition indication</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7AD98E53" w14:textId="77777777" w:rsidR="00A83833" w:rsidRPr="00A83833" w:rsidRDefault="00A83833" w:rsidP="00A83833">
            <w:pPr>
              <w:pStyle w:val="TAH"/>
              <w:rPr>
                <w:rFonts w:asciiTheme="majorHAnsi" w:hAnsiTheme="majorHAnsi" w:cstheme="majorHAnsi"/>
                <w:szCs w:val="18"/>
              </w:rPr>
            </w:pPr>
            <w:r w:rsidRPr="00A83833">
              <w:rPr>
                <w:rFonts w:asciiTheme="majorHAnsi" w:hAnsiTheme="majorHAnsi" w:cstheme="majorHAnsi"/>
                <w:szCs w:val="18"/>
              </w:rPr>
              <w:t>Support slot based dynamic PUCCH repetition indication for PUCCH formats 0/1/2/3/4</w:t>
            </w:r>
          </w:p>
          <w:p w14:paraId="07360B61" w14:textId="77777777" w:rsidR="00A83833" w:rsidRDefault="00A83833" w:rsidP="00A83833">
            <w:pPr>
              <w:pStyle w:val="TAH"/>
              <w:rPr>
                <w:rFonts w:asciiTheme="majorHAnsi" w:hAnsiTheme="majorHAnsi" w:cstheme="majorHAnsi"/>
                <w:szCs w:val="18"/>
              </w:rPr>
            </w:pPr>
            <w:r w:rsidRPr="00117F56">
              <w:rPr>
                <w:rFonts w:asciiTheme="majorHAnsi" w:hAnsiTheme="majorHAnsi" w:cstheme="majorHAnsi"/>
                <w:szCs w:val="18"/>
              </w:rPr>
              <w:t>support slot based dynamic PUCCH repetition for PUCCH formats 0/1/2/3/4</w:t>
            </w:r>
          </w:p>
          <w:p w14:paraId="3F5F3A37" w14:textId="77777777" w:rsidR="00A83833" w:rsidRDefault="00A83833" w:rsidP="00A83833">
            <w:pPr>
              <w:pStyle w:val="TAH"/>
              <w:rPr>
                <w:rFonts w:asciiTheme="majorHAnsi" w:hAnsiTheme="majorHAnsi" w:cstheme="majorHAnsi"/>
                <w:szCs w:val="18"/>
              </w:rPr>
            </w:pPr>
            <w:r w:rsidRPr="00AD3E82">
              <w:rPr>
                <w:rFonts w:asciiTheme="majorHAnsi" w:hAnsiTheme="majorHAnsi" w:cstheme="majorHAnsi"/>
                <w:szCs w:val="18"/>
              </w:rPr>
              <w:t>FFS whether to split FG 30-5 into 2 FGs; one for PUCCH formats 0/2 and the other for PUCCH formats 1/3/4</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43492FBD" w14:textId="583AC917" w:rsidR="00A83833" w:rsidRDefault="00A83833" w:rsidP="00A83833">
            <w:pPr>
              <w:pStyle w:val="TAH"/>
              <w:rPr>
                <w:rFonts w:asciiTheme="majorHAnsi" w:hAnsiTheme="majorHAnsi" w:cstheme="majorHAnsi"/>
                <w:szCs w:val="18"/>
              </w:rPr>
            </w:pPr>
            <w:r>
              <w:rPr>
                <w:rFonts w:asciiTheme="majorHAnsi" w:hAnsiTheme="majorHAnsi" w:cstheme="majorHAnsi"/>
                <w:szCs w:val="18"/>
              </w:rPr>
              <w:t>4-23 and/or 25-2</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B944BE" w14:textId="77777777" w:rsidR="00A83833" w:rsidRPr="00A83833" w:rsidRDefault="00A83833" w:rsidP="00A83833">
            <w:pPr>
              <w:pStyle w:val="TAH"/>
              <w:rPr>
                <w:rFonts w:asciiTheme="majorHAnsi" w:hAnsiTheme="majorHAnsi" w:cstheme="majorHAnsi"/>
                <w:szCs w:val="18"/>
              </w:rPr>
            </w:pPr>
            <w:r w:rsidRPr="00A83833">
              <w:rPr>
                <w:rFonts w:asciiTheme="majorHAnsi" w:hAnsiTheme="majorHAnsi" w:cstheme="majorHAnsi"/>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38F1A1F" w14:textId="77777777" w:rsidR="00A83833" w:rsidRPr="00A83833" w:rsidRDefault="00A83833" w:rsidP="00A83833">
            <w:pPr>
              <w:pStyle w:val="TAH"/>
              <w:rPr>
                <w:rFonts w:asciiTheme="majorHAnsi" w:eastAsia="Gulim" w:hAnsiTheme="majorHAnsi" w:cstheme="majorHAnsi"/>
                <w:color w:val="000000" w:themeColor="text1"/>
                <w:szCs w:val="18"/>
              </w:rPr>
            </w:pPr>
            <w:r w:rsidRPr="00A83833">
              <w:rPr>
                <w:rFonts w:asciiTheme="majorHAnsi" w:eastAsia="Gulim" w:hAnsiTheme="majorHAnsi" w:cstheme="majorHAnsi"/>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3E9DCB9" w14:textId="77777777" w:rsidR="00A83833" w:rsidRPr="00A83833" w:rsidRDefault="00A83833" w:rsidP="00A83833">
            <w:pPr>
              <w:pStyle w:val="TAN"/>
              <w:rPr>
                <w:rFonts w:asciiTheme="majorHAnsi" w:hAnsiTheme="majorHAnsi" w:cstheme="majorHAnsi"/>
                <w:b/>
                <w:szCs w:val="18"/>
                <w:lang w:eastAsia="ja-JP"/>
              </w:rPr>
            </w:pPr>
            <w:r w:rsidRPr="00A83833">
              <w:rPr>
                <w:rFonts w:asciiTheme="majorHAnsi" w:hAnsiTheme="majorHAnsi" w:cstheme="majorHAnsi"/>
                <w:b/>
                <w:szCs w:val="18"/>
                <w:lang w:eastAsia="ja-JP"/>
              </w:rPr>
              <w:t>UE does not support Dynamic PUCCH repetition indication</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5DC5674B" w14:textId="77777777" w:rsidR="00A83833" w:rsidRPr="00A83833" w:rsidRDefault="00A83833" w:rsidP="00A83833">
            <w:pPr>
              <w:pStyle w:val="TAN"/>
              <w:rPr>
                <w:rFonts w:asciiTheme="majorHAnsi" w:hAnsiTheme="majorHAnsi" w:cstheme="majorHAnsi"/>
                <w:b/>
                <w:szCs w:val="18"/>
                <w:lang w:eastAsia="ja-JP"/>
              </w:rPr>
            </w:pPr>
            <w:r w:rsidRPr="00A83833">
              <w:rPr>
                <w:rFonts w:asciiTheme="majorHAnsi" w:hAnsiTheme="majorHAnsi" w:cstheme="majorHAnsi"/>
                <w:b/>
                <w:szCs w:val="18"/>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79188A06" w14:textId="77777777" w:rsidR="00A83833" w:rsidRDefault="00A83833" w:rsidP="00A83833">
            <w:pPr>
              <w:pStyle w:val="TAH"/>
              <w:rPr>
                <w:rFonts w:asciiTheme="majorHAnsi" w:hAnsiTheme="majorHAnsi" w:cstheme="majorHAnsi"/>
                <w:szCs w:val="18"/>
              </w:rPr>
            </w:pPr>
            <w:r>
              <w:rPr>
                <w:rFonts w:asciiTheme="majorHAnsi" w:hAnsiTheme="majorHAnsi" w:cstheme="majorHAnsi"/>
                <w:szCs w:val="18"/>
              </w:rPr>
              <w:t>FFS</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3D7409F5" w14:textId="77777777" w:rsidR="00A83833" w:rsidRDefault="00A83833" w:rsidP="00A83833">
            <w:pPr>
              <w:pStyle w:val="TAH"/>
              <w:rPr>
                <w:rFonts w:asciiTheme="majorHAnsi" w:hAnsiTheme="majorHAnsi" w:cstheme="majorHAnsi"/>
                <w:szCs w:val="18"/>
              </w:rPr>
            </w:pPr>
            <w:r>
              <w:rPr>
                <w:rFonts w:asciiTheme="majorHAnsi" w:hAnsiTheme="majorHAnsi" w:cstheme="majorHAnsi"/>
                <w:szCs w:val="18"/>
              </w:rPr>
              <w:t>No</w:t>
            </w:r>
          </w:p>
        </w:tc>
        <w:tc>
          <w:tcPr>
            <w:tcW w:w="0" w:type="auto"/>
            <w:tcBorders>
              <w:top w:val="single" w:sz="4" w:space="0" w:color="auto"/>
              <w:left w:val="single" w:sz="4" w:space="0" w:color="auto"/>
              <w:bottom w:val="single" w:sz="4" w:space="0" w:color="auto"/>
              <w:right w:val="single" w:sz="4" w:space="0" w:color="auto"/>
            </w:tcBorders>
            <w:shd w:val="clear" w:color="auto" w:fill="FFFF00"/>
            <w:hideMark/>
          </w:tcPr>
          <w:p w14:paraId="27AEC68F" w14:textId="77777777" w:rsidR="00A83833" w:rsidRDefault="00A83833" w:rsidP="00A83833">
            <w:pPr>
              <w:pStyle w:val="TAH"/>
              <w:rPr>
                <w:rFonts w:asciiTheme="majorHAnsi" w:hAnsiTheme="majorHAnsi" w:cstheme="majorHAnsi"/>
                <w:szCs w:val="18"/>
              </w:rPr>
            </w:pPr>
            <w:r>
              <w:rPr>
                <w:rFonts w:asciiTheme="majorHAnsi" w:hAnsiTheme="majorHAnsi" w:cstheme="majorHAnsi"/>
                <w:szCs w:val="18"/>
              </w:rPr>
              <w:t>N/A</w:t>
            </w:r>
          </w:p>
        </w:tc>
        <w:tc>
          <w:tcPr>
            <w:tcW w:w="719" w:type="dxa"/>
            <w:tcBorders>
              <w:top w:val="single" w:sz="4" w:space="0" w:color="auto"/>
              <w:left w:val="single" w:sz="4" w:space="0" w:color="auto"/>
              <w:bottom w:val="single" w:sz="4" w:space="0" w:color="auto"/>
              <w:right w:val="single" w:sz="4" w:space="0" w:color="auto"/>
            </w:tcBorders>
            <w:shd w:val="clear" w:color="auto" w:fill="auto"/>
            <w:hideMark/>
          </w:tcPr>
          <w:p w14:paraId="77042B85" w14:textId="77777777" w:rsidR="00A83833" w:rsidRDefault="00A83833" w:rsidP="00A83833">
            <w:pPr>
              <w:pStyle w:val="TAH"/>
              <w:rPr>
                <w:rFonts w:asciiTheme="majorHAnsi" w:hAnsiTheme="majorHAnsi" w:cstheme="majorHAnsi"/>
                <w:szCs w:val="18"/>
              </w:rPr>
            </w:pPr>
          </w:p>
        </w:tc>
        <w:tc>
          <w:tcPr>
            <w:tcW w:w="1255" w:type="dxa"/>
            <w:tcBorders>
              <w:top w:val="single" w:sz="4" w:space="0" w:color="auto"/>
              <w:left w:val="single" w:sz="4" w:space="0" w:color="auto"/>
              <w:bottom w:val="single" w:sz="4" w:space="0" w:color="auto"/>
              <w:right w:val="single" w:sz="4" w:space="0" w:color="auto"/>
            </w:tcBorders>
            <w:shd w:val="clear" w:color="auto" w:fill="auto"/>
            <w:hideMark/>
          </w:tcPr>
          <w:p w14:paraId="760689C5" w14:textId="77777777" w:rsidR="00A83833" w:rsidRDefault="00A83833" w:rsidP="00A83833">
            <w:pPr>
              <w:pStyle w:val="TAH"/>
              <w:rPr>
                <w:rFonts w:asciiTheme="majorHAnsi" w:hAnsiTheme="majorHAnsi" w:cstheme="majorHAnsi"/>
                <w:szCs w:val="18"/>
              </w:rPr>
            </w:pPr>
            <w:r>
              <w:rPr>
                <w:rFonts w:asciiTheme="majorHAnsi" w:hAnsiTheme="majorHAnsi" w:cstheme="majorHAnsi"/>
                <w:szCs w:val="18"/>
              </w:rPr>
              <w:t>Optional with capability signalling</w:t>
            </w:r>
          </w:p>
        </w:tc>
      </w:tr>
    </w:tbl>
    <w:p w14:paraId="53510833" w14:textId="77777777" w:rsidR="00D70FBE" w:rsidRPr="002C136E" w:rsidRDefault="00D70FBE" w:rsidP="005A6650">
      <w:pPr>
        <w:spacing w:before="100" w:beforeAutospacing="1" w:after="100" w:afterAutospacing="1"/>
        <w:textAlignment w:val="auto"/>
      </w:pPr>
    </w:p>
    <w:sectPr w:rsidR="00D70FBE" w:rsidRPr="002C136E" w:rsidSect="00A43AD4">
      <w:pgSz w:w="15840" w:h="12240" w:orient="landscape"/>
      <w:pgMar w:top="1440" w:right="720" w:bottom="144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EA0BA1" w14:textId="77777777" w:rsidR="00525D63" w:rsidRDefault="00525D63" w:rsidP="00746535">
      <w:pPr>
        <w:spacing w:after="0"/>
      </w:pPr>
      <w:r>
        <w:separator/>
      </w:r>
    </w:p>
  </w:endnote>
  <w:endnote w:type="continuationSeparator" w:id="0">
    <w:p w14:paraId="6CA7D91A" w14:textId="77777777" w:rsidR="00525D63" w:rsidRDefault="00525D63" w:rsidP="00746535">
      <w:pPr>
        <w:spacing w:after="0"/>
      </w:pPr>
      <w:r>
        <w:continuationSeparator/>
      </w:r>
    </w:p>
  </w:endnote>
  <w:endnote w:type="continuationNotice" w:id="1">
    <w:p w14:paraId="145F22D1" w14:textId="77777777" w:rsidR="00525D63" w:rsidRDefault="00525D6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Times">
    <w:altName w:val="Times"/>
    <w:panose1 w:val="02020603050405020304"/>
    <w:charset w:val="00"/>
    <w:family w:val="roman"/>
    <w:pitch w:val="variable"/>
    <w:sig w:usb0="E0002EFF" w:usb1="C000785B" w:usb2="00000009" w:usb3="00000000" w:csb0="000001F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charset w:val="88"/>
    <w:family w:val="auto"/>
    <w:pitch w:val="default"/>
    <w:sig w:usb0="00000000" w:usb1="00000000" w:usb2="00000010" w:usb3="00000000" w:csb0="00100000" w:csb1="00000000"/>
  </w:font>
  <w:font w:name="CG Times (WN)">
    <w:altName w:val="Arial"/>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altName w:val="Times New Roman"/>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86DE81" w14:textId="77777777" w:rsidR="00525D63" w:rsidRDefault="00525D63" w:rsidP="00746535">
      <w:pPr>
        <w:spacing w:after="0"/>
      </w:pPr>
      <w:r>
        <w:separator/>
      </w:r>
    </w:p>
  </w:footnote>
  <w:footnote w:type="continuationSeparator" w:id="0">
    <w:p w14:paraId="19257923" w14:textId="77777777" w:rsidR="00525D63" w:rsidRDefault="00525D63" w:rsidP="00746535">
      <w:pPr>
        <w:spacing w:after="0"/>
      </w:pPr>
      <w:r>
        <w:continuationSeparator/>
      </w:r>
    </w:p>
  </w:footnote>
  <w:footnote w:type="continuationNotice" w:id="1">
    <w:p w14:paraId="4B62A7AB" w14:textId="77777777" w:rsidR="00525D63" w:rsidRDefault="00525D6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85C6F09"/>
    <w:multiLevelType w:val="multilevel"/>
    <w:tmpl w:val="E218474E"/>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ascii="Arial" w:hAnsi="Arial" w:cs="Arial" w:hint="default"/>
        <w:b w:val="0"/>
        <w:bCs w:val="0"/>
      </w:r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6" w15:restartNumberingAfterBreak="0">
    <w:nsid w:val="0C507ABC"/>
    <w:multiLevelType w:val="hybridMultilevel"/>
    <w:tmpl w:val="B5A89414"/>
    <w:lvl w:ilvl="0" w:tplc="85DE10A6">
      <w:start w:val="1"/>
      <w:numFmt w:val="bullet"/>
      <w:lvlText w:val=""/>
      <w:lvlJc w:val="left"/>
      <w:pPr>
        <w:tabs>
          <w:tab w:val="num" w:pos="360"/>
        </w:tabs>
        <w:ind w:left="360" w:hanging="360"/>
      </w:pPr>
      <w:rPr>
        <w:rFonts w:ascii="Wingdings" w:hAnsi="Wingdings" w:hint="default"/>
      </w:rPr>
    </w:lvl>
    <w:lvl w:ilvl="1" w:tplc="08090003">
      <w:start w:val="1"/>
      <w:numFmt w:val="bullet"/>
      <w:lvlText w:val="o"/>
      <w:lvlJc w:val="left"/>
      <w:pPr>
        <w:tabs>
          <w:tab w:val="num" w:pos="1080"/>
        </w:tabs>
        <w:ind w:left="1080" w:hanging="360"/>
      </w:pPr>
      <w:rPr>
        <w:rFonts w:ascii="Courier New" w:hAnsi="Courier New" w:cs="Courier New" w:hint="default"/>
      </w:rPr>
    </w:lvl>
    <w:lvl w:ilvl="2" w:tplc="B5307B6A">
      <w:start w:val="1"/>
      <w:numFmt w:val="bullet"/>
      <w:lvlText w:val=""/>
      <w:lvlJc w:val="left"/>
      <w:pPr>
        <w:tabs>
          <w:tab w:val="num" w:pos="1800"/>
        </w:tabs>
        <w:ind w:left="1800" w:hanging="360"/>
      </w:pPr>
      <w:rPr>
        <w:rFonts w:ascii="Wingdings" w:hAnsi="Wingdings" w:hint="default"/>
        <w:color w:val="auto"/>
      </w:rPr>
    </w:lvl>
    <w:lvl w:ilvl="3" w:tplc="08090003">
      <w:start w:val="1"/>
      <w:numFmt w:val="bullet"/>
      <w:lvlText w:val="o"/>
      <w:lvlJc w:val="left"/>
      <w:pPr>
        <w:tabs>
          <w:tab w:val="num" w:pos="2520"/>
        </w:tabs>
        <w:ind w:left="2520" w:hanging="360"/>
      </w:pPr>
      <w:rPr>
        <w:rFonts w:ascii="Courier New" w:hAnsi="Courier New" w:cs="Courier New" w:hint="default"/>
      </w:rPr>
    </w:lvl>
    <w:lvl w:ilvl="4" w:tplc="4C14FEA6">
      <w:numFmt w:val="bullet"/>
      <w:lvlText w:val="-"/>
      <w:lvlJc w:val="left"/>
      <w:pPr>
        <w:ind w:left="3240" w:hanging="360"/>
      </w:pPr>
      <w:rPr>
        <w:rFonts w:ascii="Times New Roman" w:eastAsia="SimSun" w:hAnsi="Times New Roman" w:cs="Times New Roman"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170F59C5"/>
    <w:multiLevelType w:val="multilevel"/>
    <w:tmpl w:val="170F59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19FD2D33"/>
    <w:multiLevelType w:val="hybridMultilevel"/>
    <w:tmpl w:val="62FE047C"/>
    <w:lvl w:ilvl="0" w:tplc="96F6F3D2">
      <w:start w:val="5"/>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D3B1298"/>
    <w:multiLevelType w:val="multilevel"/>
    <w:tmpl w:val="1D3B12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211440D4"/>
    <w:multiLevelType w:val="hybridMultilevel"/>
    <w:tmpl w:val="83D4DA0E"/>
    <w:lvl w:ilvl="0" w:tplc="04090001">
      <w:start w:val="1"/>
      <w:numFmt w:val="bullet"/>
      <w:lvlText w:val=""/>
      <w:lvlJc w:val="left"/>
      <w:pPr>
        <w:ind w:left="420" w:hanging="420"/>
      </w:pPr>
      <w:rPr>
        <w:rFonts w:ascii="Symbol" w:hAnsi="Symbol" w:hint="default"/>
      </w:rPr>
    </w:lvl>
    <w:lvl w:ilvl="1" w:tplc="0409000D">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12" w15:restartNumberingAfterBreak="0">
    <w:nsid w:val="21AE394A"/>
    <w:multiLevelType w:val="multilevel"/>
    <w:tmpl w:val="21AE394A"/>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8602355"/>
    <w:multiLevelType w:val="multilevel"/>
    <w:tmpl w:val="2860235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A860B2E"/>
    <w:multiLevelType w:val="multilevel"/>
    <w:tmpl w:val="0DDADE4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6"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1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8A67F46"/>
    <w:multiLevelType w:val="multilevel"/>
    <w:tmpl w:val="38A67F46"/>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1" w15:restartNumberingAfterBreak="0">
    <w:nsid w:val="3AA46647"/>
    <w:multiLevelType w:val="multilevel"/>
    <w:tmpl w:val="3AA46647"/>
    <w:lvl w:ilvl="0">
      <w:start w:val="1"/>
      <w:numFmt w:val="decimal"/>
      <w:lvlText w:val="Proposal %1"/>
      <w:lvlJc w:val="left"/>
      <w:pPr>
        <w:tabs>
          <w:tab w:val="left" w:pos="1304"/>
        </w:tabs>
        <w:ind w:left="1304" w:hanging="1304"/>
      </w:pPr>
      <w:rPr>
        <w:b/>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180"/>
      </w:pPr>
      <w:rPr>
        <w:rFonts w:ascii="Symbol" w:hAnsi="Symbol" w:hint="default"/>
      </w:r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2" w15:restartNumberingAfterBreak="0">
    <w:nsid w:val="3AD37A3D"/>
    <w:multiLevelType w:val="multilevel"/>
    <w:tmpl w:val="3AD37A3D"/>
    <w:lvl w:ilvl="0">
      <w:start w:val="1"/>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720" w:hanging="720"/>
      </w:pPr>
      <w:rPr>
        <w:rFonts w:hint="eastAsia"/>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23" w15:restartNumberingAfterBreak="0">
    <w:nsid w:val="3E0638DD"/>
    <w:multiLevelType w:val="multilevel"/>
    <w:tmpl w:val="3E0638DD"/>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3E724BA1"/>
    <w:multiLevelType w:val="multilevel"/>
    <w:tmpl w:val="3E724BA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40AB0ECA"/>
    <w:multiLevelType w:val="hybridMultilevel"/>
    <w:tmpl w:val="34284D3C"/>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6"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27"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2" w15:restartNumberingAfterBreak="0">
    <w:nsid w:val="4EA01A5A"/>
    <w:multiLevelType w:val="hybridMultilevel"/>
    <w:tmpl w:val="3D5A1B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3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5" w15:restartNumberingAfterBreak="0">
    <w:nsid w:val="568B638F"/>
    <w:multiLevelType w:val="hybridMultilevel"/>
    <w:tmpl w:val="79D0AFAC"/>
    <w:lvl w:ilvl="0" w:tplc="0D84FB5A">
      <w:start w:val="1"/>
      <w:numFmt w:val="bullet"/>
      <w:lvlText w:val="•"/>
      <w:lvlJc w:val="left"/>
      <w:pPr>
        <w:tabs>
          <w:tab w:val="num" w:pos="720"/>
        </w:tabs>
        <w:ind w:left="720" w:hanging="360"/>
      </w:pPr>
      <w:rPr>
        <w:rFonts w:ascii="Arial" w:hAnsi="Arial" w:hint="default"/>
      </w:rPr>
    </w:lvl>
    <w:lvl w:ilvl="1" w:tplc="424CD9F8">
      <w:numFmt w:val="bullet"/>
      <w:lvlText w:val=""/>
      <w:lvlJc w:val="left"/>
      <w:pPr>
        <w:tabs>
          <w:tab w:val="num" w:pos="1440"/>
        </w:tabs>
        <w:ind w:left="1440" w:hanging="360"/>
      </w:pPr>
      <w:rPr>
        <w:rFonts w:ascii="Wingdings" w:hAnsi="Wingdings" w:hint="default"/>
      </w:rPr>
    </w:lvl>
    <w:lvl w:ilvl="2" w:tplc="BE64A3E0" w:tentative="1">
      <w:start w:val="1"/>
      <w:numFmt w:val="bullet"/>
      <w:lvlText w:val="•"/>
      <w:lvlJc w:val="left"/>
      <w:pPr>
        <w:tabs>
          <w:tab w:val="num" w:pos="2160"/>
        </w:tabs>
        <w:ind w:left="2160" w:hanging="360"/>
      </w:pPr>
      <w:rPr>
        <w:rFonts w:ascii="Arial" w:hAnsi="Arial" w:hint="default"/>
      </w:rPr>
    </w:lvl>
    <w:lvl w:ilvl="3" w:tplc="6758288A" w:tentative="1">
      <w:start w:val="1"/>
      <w:numFmt w:val="bullet"/>
      <w:lvlText w:val="•"/>
      <w:lvlJc w:val="left"/>
      <w:pPr>
        <w:tabs>
          <w:tab w:val="num" w:pos="2880"/>
        </w:tabs>
        <w:ind w:left="2880" w:hanging="360"/>
      </w:pPr>
      <w:rPr>
        <w:rFonts w:ascii="Arial" w:hAnsi="Arial" w:hint="default"/>
      </w:rPr>
    </w:lvl>
    <w:lvl w:ilvl="4" w:tplc="A49EDF20" w:tentative="1">
      <w:start w:val="1"/>
      <w:numFmt w:val="bullet"/>
      <w:lvlText w:val="•"/>
      <w:lvlJc w:val="left"/>
      <w:pPr>
        <w:tabs>
          <w:tab w:val="num" w:pos="3600"/>
        </w:tabs>
        <w:ind w:left="3600" w:hanging="360"/>
      </w:pPr>
      <w:rPr>
        <w:rFonts w:ascii="Arial" w:hAnsi="Arial" w:hint="default"/>
      </w:rPr>
    </w:lvl>
    <w:lvl w:ilvl="5" w:tplc="83305800" w:tentative="1">
      <w:start w:val="1"/>
      <w:numFmt w:val="bullet"/>
      <w:lvlText w:val="•"/>
      <w:lvlJc w:val="left"/>
      <w:pPr>
        <w:tabs>
          <w:tab w:val="num" w:pos="4320"/>
        </w:tabs>
        <w:ind w:left="4320" w:hanging="360"/>
      </w:pPr>
      <w:rPr>
        <w:rFonts w:ascii="Arial" w:hAnsi="Arial" w:hint="default"/>
      </w:rPr>
    </w:lvl>
    <w:lvl w:ilvl="6" w:tplc="57828A64" w:tentative="1">
      <w:start w:val="1"/>
      <w:numFmt w:val="bullet"/>
      <w:lvlText w:val="•"/>
      <w:lvlJc w:val="left"/>
      <w:pPr>
        <w:tabs>
          <w:tab w:val="num" w:pos="5040"/>
        </w:tabs>
        <w:ind w:left="5040" w:hanging="360"/>
      </w:pPr>
      <w:rPr>
        <w:rFonts w:ascii="Arial" w:hAnsi="Arial" w:hint="default"/>
      </w:rPr>
    </w:lvl>
    <w:lvl w:ilvl="7" w:tplc="7FE4B04C" w:tentative="1">
      <w:start w:val="1"/>
      <w:numFmt w:val="bullet"/>
      <w:lvlText w:val="•"/>
      <w:lvlJc w:val="left"/>
      <w:pPr>
        <w:tabs>
          <w:tab w:val="num" w:pos="5760"/>
        </w:tabs>
        <w:ind w:left="5760" w:hanging="360"/>
      </w:pPr>
      <w:rPr>
        <w:rFonts w:ascii="Arial" w:hAnsi="Arial" w:hint="default"/>
      </w:rPr>
    </w:lvl>
    <w:lvl w:ilvl="8" w:tplc="C5609104"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D74394F"/>
    <w:multiLevelType w:val="multilevel"/>
    <w:tmpl w:val="6D74394F"/>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6E173FC5"/>
    <w:multiLevelType w:val="multilevel"/>
    <w:tmpl w:val="6E173FC5"/>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Arial" w:hAnsi="Arial" w:cs="Times New Roman"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9" w15:restartNumberingAfterBreak="0">
    <w:nsid w:val="6F305C43"/>
    <w:multiLevelType w:val="hybridMultilevel"/>
    <w:tmpl w:val="8BB4F8BA"/>
    <w:lvl w:ilvl="0" w:tplc="1E808208">
      <w:start w:val="5"/>
      <w:numFmt w:val="bullet"/>
      <w:lvlText w:val=""/>
      <w:lvlJc w:val="left"/>
      <w:pPr>
        <w:ind w:left="1080" w:hanging="360"/>
      </w:pPr>
      <w:rPr>
        <w:rFonts w:ascii="Symbol" w:eastAsia="Batang"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71E11104"/>
    <w:multiLevelType w:val="hybridMultilevel"/>
    <w:tmpl w:val="EF88EC2A"/>
    <w:lvl w:ilvl="0" w:tplc="AF84E086">
      <w:numFmt w:val="bullet"/>
      <w:lvlText w:val="•"/>
      <w:lvlJc w:val="left"/>
      <w:pPr>
        <w:ind w:left="885" w:hanging="525"/>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8441C1B"/>
    <w:multiLevelType w:val="hybridMultilevel"/>
    <w:tmpl w:val="B7409F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DA1FC3"/>
    <w:multiLevelType w:val="multilevel"/>
    <w:tmpl w:val="78DA1FC3"/>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5" w15:restartNumberingAfterBreak="0">
    <w:nsid w:val="7B095D84"/>
    <w:multiLevelType w:val="hybridMultilevel"/>
    <w:tmpl w:val="C5A608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4"/>
  </w:num>
  <w:num w:numId="2">
    <w:abstractNumId w:val="30"/>
  </w:num>
  <w:num w:numId="3">
    <w:abstractNumId w:val="47"/>
  </w:num>
  <w:num w:numId="4">
    <w:abstractNumId w:val="31"/>
  </w:num>
  <w:num w:numId="5">
    <w:abstractNumId w:val="28"/>
  </w:num>
  <w:num w:numId="6">
    <w:abstractNumId w:val="5"/>
  </w:num>
  <w:num w:numId="7">
    <w:abstractNumId w:val="44"/>
  </w:num>
  <w:num w:numId="8">
    <w:abstractNumId w:val="26"/>
  </w:num>
  <w:num w:numId="9">
    <w:abstractNumId w:val="36"/>
  </w:num>
  <w:num w:numId="10">
    <w:abstractNumId w:val="29"/>
  </w:num>
  <w:num w:numId="11">
    <w:abstractNumId w:val="16"/>
  </w:num>
  <w:num w:numId="12">
    <w:abstractNumId w:val="2"/>
  </w:num>
  <w:num w:numId="13">
    <w:abstractNumId w:val="3"/>
  </w:num>
  <w:num w:numId="14">
    <w:abstractNumId w:val="41"/>
  </w:num>
  <w:num w:numId="15">
    <w:abstractNumId w:val="0"/>
  </w:num>
  <w:num w:numId="16">
    <w:abstractNumId w:val="33"/>
  </w:num>
  <w:num w:numId="17">
    <w:abstractNumId w:val="34"/>
  </w:num>
  <w:num w:numId="18">
    <w:abstractNumId w:val="46"/>
  </w:num>
  <w:num w:numId="19">
    <w:abstractNumId w:val="17"/>
  </w:num>
  <w:num w:numId="20">
    <w:abstractNumId w:val="27"/>
  </w:num>
  <w:num w:numId="21">
    <w:abstractNumId w:val="19"/>
  </w:num>
  <w:num w:numId="22">
    <w:abstractNumId w:val="18"/>
  </w:num>
  <w:num w:numId="23">
    <w:abstractNumId w:val="15"/>
  </w:num>
  <w:num w:numId="24">
    <w:abstractNumId w:val="8"/>
  </w:num>
  <w:num w:numId="25">
    <w:abstractNumId w:val="1"/>
    <w:lvlOverride w:ilvl="0">
      <w:startOverride w:val="1"/>
    </w:lvlOverride>
  </w:num>
  <w:num w:numId="26">
    <w:abstractNumId w:val="6"/>
  </w:num>
  <w:num w:numId="27">
    <w:abstractNumId w:val="13"/>
  </w:num>
  <w:num w:numId="28">
    <w:abstractNumId w:val="10"/>
  </w:num>
  <w:num w:numId="29">
    <w:abstractNumId w:val="14"/>
  </w:num>
  <w:num w:numId="30">
    <w:abstractNumId w:val="35"/>
  </w:num>
  <w:num w:numId="31">
    <w:abstractNumId w:val="40"/>
  </w:num>
  <w:num w:numId="32">
    <w:abstractNumId w:val="43"/>
  </w:num>
  <w:num w:numId="33">
    <w:abstractNumId w:val="20"/>
  </w:num>
  <w:num w:numId="34">
    <w:abstractNumId w:val="7"/>
  </w:num>
  <w:num w:numId="35">
    <w:abstractNumId w:val="25"/>
  </w:num>
  <w:num w:numId="36">
    <w:abstractNumId w:val="38"/>
  </w:num>
  <w:num w:numId="37">
    <w:abstractNumId w:val="42"/>
  </w:num>
  <w:num w:numId="38">
    <w:abstractNumId w:val="11"/>
  </w:num>
  <w:num w:numId="39">
    <w:abstractNumId w:val="45"/>
  </w:num>
  <w:num w:numId="40">
    <w:abstractNumId w:val="38"/>
  </w:num>
  <w:num w:numId="41">
    <w:abstractNumId w:val="23"/>
  </w:num>
  <w:num w:numId="42">
    <w:abstractNumId w:val="21"/>
    <w:lvlOverride w:ilvl="0">
      <w:startOverride w:val="1"/>
    </w:lvlOverride>
  </w:num>
  <w:num w:numId="43">
    <w:abstractNumId w:val="9"/>
  </w:num>
  <w:num w:numId="44">
    <w:abstractNumId w:val="12"/>
  </w:num>
  <w:num w:numId="45">
    <w:abstractNumId w:val="39"/>
  </w:num>
  <w:num w:numId="46">
    <w:abstractNumId w:val="22"/>
  </w:num>
  <w:num w:numId="47">
    <w:abstractNumId w:val="24"/>
  </w:num>
  <w:num w:numId="48">
    <w:abstractNumId w:val="32"/>
  </w:num>
  <w:num w:numId="49">
    <w:abstractNumId w:val="37"/>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oofState w:spelling="clean" w:grammar="clean"/>
  <w:defaultTabStop w:val="720"/>
  <w:characterSpacingControl w:val="doNotCompress"/>
  <w:hdrShapeDefaults>
    <o:shapedefaults v:ext="edit" spidmax="614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46535"/>
    <w:rsid w:val="000005B9"/>
    <w:rsid w:val="00002086"/>
    <w:rsid w:val="00007C86"/>
    <w:rsid w:val="00013DF7"/>
    <w:rsid w:val="00013F27"/>
    <w:rsid w:val="000148F9"/>
    <w:rsid w:val="000200CA"/>
    <w:rsid w:val="00020523"/>
    <w:rsid w:val="000206C7"/>
    <w:rsid w:val="00021A57"/>
    <w:rsid w:val="000228CC"/>
    <w:rsid w:val="000231C0"/>
    <w:rsid w:val="00025CBA"/>
    <w:rsid w:val="00027BAE"/>
    <w:rsid w:val="0003123F"/>
    <w:rsid w:val="00033B0B"/>
    <w:rsid w:val="0003430D"/>
    <w:rsid w:val="0003720A"/>
    <w:rsid w:val="00037B94"/>
    <w:rsid w:val="000410E7"/>
    <w:rsid w:val="000421D5"/>
    <w:rsid w:val="00043D1D"/>
    <w:rsid w:val="00045501"/>
    <w:rsid w:val="00045656"/>
    <w:rsid w:val="00045668"/>
    <w:rsid w:val="00046D1C"/>
    <w:rsid w:val="00052EAD"/>
    <w:rsid w:val="00054543"/>
    <w:rsid w:val="00054944"/>
    <w:rsid w:val="00054AE5"/>
    <w:rsid w:val="00054E04"/>
    <w:rsid w:val="00055E7D"/>
    <w:rsid w:val="0005780F"/>
    <w:rsid w:val="00060540"/>
    <w:rsid w:val="00061EDD"/>
    <w:rsid w:val="00062718"/>
    <w:rsid w:val="000666F8"/>
    <w:rsid w:val="00067B59"/>
    <w:rsid w:val="00073E2D"/>
    <w:rsid w:val="0007575B"/>
    <w:rsid w:val="00076018"/>
    <w:rsid w:val="000765EF"/>
    <w:rsid w:val="0008212B"/>
    <w:rsid w:val="00083372"/>
    <w:rsid w:val="0008376C"/>
    <w:rsid w:val="0008486B"/>
    <w:rsid w:val="000870F4"/>
    <w:rsid w:val="000905CF"/>
    <w:rsid w:val="00090F2F"/>
    <w:rsid w:val="000937F9"/>
    <w:rsid w:val="00093B96"/>
    <w:rsid w:val="00097B66"/>
    <w:rsid w:val="000A0ED2"/>
    <w:rsid w:val="000A32CA"/>
    <w:rsid w:val="000A7317"/>
    <w:rsid w:val="000A75B0"/>
    <w:rsid w:val="000A78D1"/>
    <w:rsid w:val="000B2A65"/>
    <w:rsid w:val="000B3185"/>
    <w:rsid w:val="000B3730"/>
    <w:rsid w:val="000B3C26"/>
    <w:rsid w:val="000B7A13"/>
    <w:rsid w:val="000C66A2"/>
    <w:rsid w:val="000C6C0B"/>
    <w:rsid w:val="000D0574"/>
    <w:rsid w:val="000D06E0"/>
    <w:rsid w:val="000D4892"/>
    <w:rsid w:val="000D7297"/>
    <w:rsid w:val="000D7E0F"/>
    <w:rsid w:val="000E288F"/>
    <w:rsid w:val="000E368C"/>
    <w:rsid w:val="000E36EC"/>
    <w:rsid w:val="000E4424"/>
    <w:rsid w:val="000E6249"/>
    <w:rsid w:val="000E65F2"/>
    <w:rsid w:val="000F195F"/>
    <w:rsid w:val="000F1C1C"/>
    <w:rsid w:val="000F4351"/>
    <w:rsid w:val="000F500B"/>
    <w:rsid w:val="000F5259"/>
    <w:rsid w:val="000F5F22"/>
    <w:rsid w:val="00100C0C"/>
    <w:rsid w:val="001079CA"/>
    <w:rsid w:val="00111117"/>
    <w:rsid w:val="00112891"/>
    <w:rsid w:val="00114BBD"/>
    <w:rsid w:val="00120D8E"/>
    <w:rsid w:val="001216BD"/>
    <w:rsid w:val="001223F3"/>
    <w:rsid w:val="00122AE5"/>
    <w:rsid w:val="0012415D"/>
    <w:rsid w:val="00124F48"/>
    <w:rsid w:val="00125CA0"/>
    <w:rsid w:val="00127558"/>
    <w:rsid w:val="0013001B"/>
    <w:rsid w:val="00130265"/>
    <w:rsid w:val="00131745"/>
    <w:rsid w:val="001317E4"/>
    <w:rsid w:val="001378EC"/>
    <w:rsid w:val="00137F94"/>
    <w:rsid w:val="0014411F"/>
    <w:rsid w:val="0014448D"/>
    <w:rsid w:val="00147337"/>
    <w:rsid w:val="0015502A"/>
    <w:rsid w:val="00161970"/>
    <w:rsid w:val="0016496A"/>
    <w:rsid w:val="001665E1"/>
    <w:rsid w:val="001672EF"/>
    <w:rsid w:val="00167A2A"/>
    <w:rsid w:val="00170ADA"/>
    <w:rsid w:val="00172EC6"/>
    <w:rsid w:val="0017389B"/>
    <w:rsid w:val="00173957"/>
    <w:rsid w:val="00175632"/>
    <w:rsid w:val="00176F18"/>
    <w:rsid w:val="00177CA3"/>
    <w:rsid w:val="00180764"/>
    <w:rsid w:val="00182310"/>
    <w:rsid w:val="00182A76"/>
    <w:rsid w:val="0019013B"/>
    <w:rsid w:val="00191D6F"/>
    <w:rsid w:val="00194389"/>
    <w:rsid w:val="00196851"/>
    <w:rsid w:val="00196CF2"/>
    <w:rsid w:val="001A01CA"/>
    <w:rsid w:val="001A08DD"/>
    <w:rsid w:val="001A110A"/>
    <w:rsid w:val="001A39C8"/>
    <w:rsid w:val="001A53F8"/>
    <w:rsid w:val="001A650A"/>
    <w:rsid w:val="001A6AB7"/>
    <w:rsid w:val="001A70BB"/>
    <w:rsid w:val="001A763F"/>
    <w:rsid w:val="001B1669"/>
    <w:rsid w:val="001B21F9"/>
    <w:rsid w:val="001B2355"/>
    <w:rsid w:val="001B50B9"/>
    <w:rsid w:val="001B7EDA"/>
    <w:rsid w:val="001D2ABC"/>
    <w:rsid w:val="001D3826"/>
    <w:rsid w:val="001D3B09"/>
    <w:rsid w:val="001D4AE3"/>
    <w:rsid w:val="001D602B"/>
    <w:rsid w:val="001E0946"/>
    <w:rsid w:val="001E45A2"/>
    <w:rsid w:val="001E525B"/>
    <w:rsid w:val="001E5BDD"/>
    <w:rsid w:val="001F1BA4"/>
    <w:rsid w:val="001F3C8E"/>
    <w:rsid w:val="001F4CBC"/>
    <w:rsid w:val="001F5023"/>
    <w:rsid w:val="001F5955"/>
    <w:rsid w:val="001F6E78"/>
    <w:rsid w:val="001F7D26"/>
    <w:rsid w:val="00200759"/>
    <w:rsid w:val="00202825"/>
    <w:rsid w:val="002053BB"/>
    <w:rsid w:val="00205606"/>
    <w:rsid w:val="00205ACB"/>
    <w:rsid w:val="00206DAD"/>
    <w:rsid w:val="00207028"/>
    <w:rsid w:val="00207EBC"/>
    <w:rsid w:val="00207FAE"/>
    <w:rsid w:val="00211416"/>
    <w:rsid w:val="002116E4"/>
    <w:rsid w:val="00211BA2"/>
    <w:rsid w:val="00213D5D"/>
    <w:rsid w:val="002147D1"/>
    <w:rsid w:val="00215B80"/>
    <w:rsid w:val="00216A8D"/>
    <w:rsid w:val="0022093A"/>
    <w:rsid w:val="00224BA3"/>
    <w:rsid w:val="002340C3"/>
    <w:rsid w:val="0023415E"/>
    <w:rsid w:val="00235FDF"/>
    <w:rsid w:val="00236605"/>
    <w:rsid w:val="00236846"/>
    <w:rsid w:val="0024332F"/>
    <w:rsid w:val="00246AE3"/>
    <w:rsid w:val="00246F0D"/>
    <w:rsid w:val="00247523"/>
    <w:rsid w:val="00253ECA"/>
    <w:rsid w:val="00260930"/>
    <w:rsid w:val="00260FB9"/>
    <w:rsid w:val="00265364"/>
    <w:rsid w:val="0026640B"/>
    <w:rsid w:val="00273C47"/>
    <w:rsid w:val="002764DD"/>
    <w:rsid w:val="002854E1"/>
    <w:rsid w:val="00285D76"/>
    <w:rsid w:val="00286F01"/>
    <w:rsid w:val="00291D3C"/>
    <w:rsid w:val="00292883"/>
    <w:rsid w:val="00293DF9"/>
    <w:rsid w:val="00293F00"/>
    <w:rsid w:val="00294F18"/>
    <w:rsid w:val="0029524C"/>
    <w:rsid w:val="00295401"/>
    <w:rsid w:val="00296AC1"/>
    <w:rsid w:val="00296B3D"/>
    <w:rsid w:val="002A1728"/>
    <w:rsid w:val="002A3466"/>
    <w:rsid w:val="002A4E64"/>
    <w:rsid w:val="002A6294"/>
    <w:rsid w:val="002A7015"/>
    <w:rsid w:val="002A709C"/>
    <w:rsid w:val="002A7B15"/>
    <w:rsid w:val="002B1AE2"/>
    <w:rsid w:val="002B386D"/>
    <w:rsid w:val="002B4CDB"/>
    <w:rsid w:val="002B53C5"/>
    <w:rsid w:val="002C136E"/>
    <w:rsid w:val="002C225D"/>
    <w:rsid w:val="002C39C6"/>
    <w:rsid w:val="002C7E73"/>
    <w:rsid w:val="002D1318"/>
    <w:rsid w:val="002D378B"/>
    <w:rsid w:val="002D4557"/>
    <w:rsid w:val="002D63C7"/>
    <w:rsid w:val="002E1B20"/>
    <w:rsid w:val="002E25F1"/>
    <w:rsid w:val="002E2613"/>
    <w:rsid w:val="002E4043"/>
    <w:rsid w:val="002E602F"/>
    <w:rsid w:val="002F1530"/>
    <w:rsid w:val="002F4383"/>
    <w:rsid w:val="002F6D31"/>
    <w:rsid w:val="00301906"/>
    <w:rsid w:val="00302EC2"/>
    <w:rsid w:val="00304979"/>
    <w:rsid w:val="00305DB3"/>
    <w:rsid w:val="0030770B"/>
    <w:rsid w:val="003106E1"/>
    <w:rsid w:val="0031110E"/>
    <w:rsid w:val="003137D2"/>
    <w:rsid w:val="0031510A"/>
    <w:rsid w:val="003174CA"/>
    <w:rsid w:val="00321496"/>
    <w:rsid w:val="00322B78"/>
    <w:rsid w:val="00322F63"/>
    <w:rsid w:val="0032318E"/>
    <w:rsid w:val="00323407"/>
    <w:rsid w:val="00330172"/>
    <w:rsid w:val="003320B1"/>
    <w:rsid w:val="00332813"/>
    <w:rsid w:val="00333E72"/>
    <w:rsid w:val="003346F0"/>
    <w:rsid w:val="00336997"/>
    <w:rsid w:val="00340303"/>
    <w:rsid w:val="00341961"/>
    <w:rsid w:val="00342104"/>
    <w:rsid w:val="00342965"/>
    <w:rsid w:val="003436CA"/>
    <w:rsid w:val="0034384E"/>
    <w:rsid w:val="00343D2F"/>
    <w:rsid w:val="00345A01"/>
    <w:rsid w:val="00346E3F"/>
    <w:rsid w:val="0035056C"/>
    <w:rsid w:val="00354760"/>
    <w:rsid w:val="00355AF9"/>
    <w:rsid w:val="00357458"/>
    <w:rsid w:val="0036267C"/>
    <w:rsid w:val="00363585"/>
    <w:rsid w:val="00363B9A"/>
    <w:rsid w:val="00366981"/>
    <w:rsid w:val="00366B99"/>
    <w:rsid w:val="00367345"/>
    <w:rsid w:val="00371B3A"/>
    <w:rsid w:val="003721D0"/>
    <w:rsid w:val="003749C2"/>
    <w:rsid w:val="00376CB1"/>
    <w:rsid w:val="00377345"/>
    <w:rsid w:val="003774A7"/>
    <w:rsid w:val="00380474"/>
    <w:rsid w:val="0038473C"/>
    <w:rsid w:val="00384CC7"/>
    <w:rsid w:val="003907AB"/>
    <w:rsid w:val="00390B2C"/>
    <w:rsid w:val="00390DD4"/>
    <w:rsid w:val="00392475"/>
    <w:rsid w:val="003933B8"/>
    <w:rsid w:val="00396E3C"/>
    <w:rsid w:val="00397668"/>
    <w:rsid w:val="003A0F35"/>
    <w:rsid w:val="003A1C46"/>
    <w:rsid w:val="003A69AF"/>
    <w:rsid w:val="003A6CFA"/>
    <w:rsid w:val="003B0C42"/>
    <w:rsid w:val="003B2249"/>
    <w:rsid w:val="003B2E70"/>
    <w:rsid w:val="003B2F31"/>
    <w:rsid w:val="003B456A"/>
    <w:rsid w:val="003B5254"/>
    <w:rsid w:val="003B6750"/>
    <w:rsid w:val="003B7686"/>
    <w:rsid w:val="003C1597"/>
    <w:rsid w:val="003C1E22"/>
    <w:rsid w:val="003C3641"/>
    <w:rsid w:val="003C4F56"/>
    <w:rsid w:val="003C7FA2"/>
    <w:rsid w:val="003D047C"/>
    <w:rsid w:val="003D10E2"/>
    <w:rsid w:val="003D3B80"/>
    <w:rsid w:val="003D42F9"/>
    <w:rsid w:val="003E00ED"/>
    <w:rsid w:val="003E0D33"/>
    <w:rsid w:val="003E144F"/>
    <w:rsid w:val="003E34AD"/>
    <w:rsid w:val="003E5117"/>
    <w:rsid w:val="003F1425"/>
    <w:rsid w:val="003F214A"/>
    <w:rsid w:val="003F2D5E"/>
    <w:rsid w:val="003F6B18"/>
    <w:rsid w:val="004053C4"/>
    <w:rsid w:val="00410BAC"/>
    <w:rsid w:val="00410CCF"/>
    <w:rsid w:val="00412420"/>
    <w:rsid w:val="004153C8"/>
    <w:rsid w:val="00421CD2"/>
    <w:rsid w:val="004230B8"/>
    <w:rsid w:val="00423148"/>
    <w:rsid w:val="00425300"/>
    <w:rsid w:val="00426A3B"/>
    <w:rsid w:val="004278C1"/>
    <w:rsid w:val="00431990"/>
    <w:rsid w:val="0043538A"/>
    <w:rsid w:val="0043698B"/>
    <w:rsid w:val="00437EB9"/>
    <w:rsid w:val="00441F88"/>
    <w:rsid w:val="004440D6"/>
    <w:rsid w:val="00444A65"/>
    <w:rsid w:val="00450D19"/>
    <w:rsid w:val="0045185F"/>
    <w:rsid w:val="004526F4"/>
    <w:rsid w:val="00453FFF"/>
    <w:rsid w:val="00455814"/>
    <w:rsid w:val="00462EDF"/>
    <w:rsid w:val="0046601A"/>
    <w:rsid w:val="00467887"/>
    <w:rsid w:val="00473420"/>
    <w:rsid w:val="00473FC9"/>
    <w:rsid w:val="0047589B"/>
    <w:rsid w:val="004758D5"/>
    <w:rsid w:val="00476C8E"/>
    <w:rsid w:val="004770DC"/>
    <w:rsid w:val="004772A1"/>
    <w:rsid w:val="004803B7"/>
    <w:rsid w:val="004823B2"/>
    <w:rsid w:val="0048464F"/>
    <w:rsid w:val="004847D6"/>
    <w:rsid w:val="0048756F"/>
    <w:rsid w:val="00490FE6"/>
    <w:rsid w:val="004914D1"/>
    <w:rsid w:val="00494F3B"/>
    <w:rsid w:val="0049677E"/>
    <w:rsid w:val="00496C2E"/>
    <w:rsid w:val="0049752F"/>
    <w:rsid w:val="00497D5E"/>
    <w:rsid w:val="004A09F6"/>
    <w:rsid w:val="004A2AC9"/>
    <w:rsid w:val="004A2C9B"/>
    <w:rsid w:val="004A5E34"/>
    <w:rsid w:val="004B06BB"/>
    <w:rsid w:val="004B2F38"/>
    <w:rsid w:val="004B3244"/>
    <w:rsid w:val="004B335C"/>
    <w:rsid w:val="004B33F3"/>
    <w:rsid w:val="004B3E36"/>
    <w:rsid w:val="004B43A1"/>
    <w:rsid w:val="004B55DF"/>
    <w:rsid w:val="004B56F0"/>
    <w:rsid w:val="004C2459"/>
    <w:rsid w:val="004C681D"/>
    <w:rsid w:val="004C716B"/>
    <w:rsid w:val="004D10C9"/>
    <w:rsid w:val="004D1327"/>
    <w:rsid w:val="004D3CCB"/>
    <w:rsid w:val="004D712E"/>
    <w:rsid w:val="004E24C1"/>
    <w:rsid w:val="004E48B0"/>
    <w:rsid w:val="004E67B2"/>
    <w:rsid w:val="004F295D"/>
    <w:rsid w:val="004F4610"/>
    <w:rsid w:val="004F6AFC"/>
    <w:rsid w:val="0050049D"/>
    <w:rsid w:val="005057BB"/>
    <w:rsid w:val="00505C35"/>
    <w:rsid w:val="00507411"/>
    <w:rsid w:val="0051399B"/>
    <w:rsid w:val="00513C60"/>
    <w:rsid w:val="00513DF1"/>
    <w:rsid w:val="005152A8"/>
    <w:rsid w:val="005163CE"/>
    <w:rsid w:val="00517E28"/>
    <w:rsid w:val="00520622"/>
    <w:rsid w:val="00521AA5"/>
    <w:rsid w:val="005221BD"/>
    <w:rsid w:val="00525D63"/>
    <w:rsid w:val="00533832"/>
    <w:rsid w:val="00534D6A"/>
    <w:rsid w:val="005359E0"/>
    <w:rsid w:val="00535AE5"/>
    <w:rsid w:val="00540AE7"/>
    <w:rsid w:val="005415E2"/>
    <w:rsid w:val="00546D00"/>
    <w:rsid w:val="00552E80"/>
    <w:rsid w:val="00554794"/>
    <w:rsid w:val="005551B3"/>
    <w:rsid w:val="00555F24"/>
    <w:rsid w:val="00556B69"/>
    <w:rsid w:val="00557216"/>
    <w:rsid w:val="00561B6B"/>
    <w:rsid w:val="00561B89"/>
    <w:rsid w:val="00563662"/>
    <w:rsid w:val="00563E7A"/>
    <w:rsid w:val="00565E5E"/>
    <w:rsid w:val="00567201"/>
    <w:rsid w:val="00570C29"/>
    <w:rsid w:val="00570FD5"/>
    <w:rsid w:val="0057614F"/>
    <w:rsid w:val="00576517"/>
    <w:rsid w:val="00580C14"/>
    <w:rsid w:val="00582D37"/>
    <w:rsid w:val="0058494C"/>
    <w:rsid w:val="0059468C"/>
    <w:rsid w:val="00595D55"/>
    <w:rsid w:val="005A28AF"/>
    <w:rsid w:val="005A5FF0"/>
    <w:rsid w:val="005A6609"/>
    <w:rsid w:val="005A6650"/>
    <w:rsid w:val="005A6668"/>
    <w:rsid w:val="005A67DB"/>
    <w:rsid w:val="005B0C9C"/>
    <w:rsid w:val="005B3729"/>
    <w:rsid w:val="005B3A24"/>
    <w:rsid w:val="005C0B6B"/>
    <w:rsid w:val="005C4161"/>
    <w:rsid w:val="005C769E"/>
    <w:rsid w:val="005D3773"/>
    <w:rsid w:val="005D467C"/>
    <w:rsid w:val="005D7DBD"/>
    <w:rsid w:val="005E0961"/>
    <w:rsid w:val="005E1032"/>
    <w:rsid w:val="005E5BE5"/>
    <w:rsid w:val="005E64CA"/>
    <w:rsid w:val="005F2123"/>
    <w:rsid w:val="005F3010"/>
    <w:rsid w:val="005F3676"/>
    <w:rsid w:val="005F476B"/>
    <w:rsid w:val="005F534C"/>
    <w:rsid w:val="005F546C"/>
    <w:rsid w:val="005F6F46"/>
    <w:rsid w:val="00602C6B"/>
    <w:rsid w:val="0060309C"/>
    <w:rsid w:val="0060335A"/>
    <w:rsid w:val="006062FA"/>
    <w:rsid w:val="00606598"/>
    <w:rsid w:val="006069B3"/>
    <w:rsid w:val="006110E6"/>
    <w:rsid w:val="00611CAE"/>
    <w:rsid w:val="006131D0"/>
    <w:rsid w:val="0061387D"/>
    <w:rsid w:val="006149E8"/>
    <w:rsid w:val="00614F5B"/>
    <w:rsid w:val="00615109"/>
    <w:rsid w:val="006156B4"/>
    <w:rsid w:val="00615E78"/>
    <w:rsid w:val="00620AAE"/>
    <w:rsid w:val="00622EA8"/>
    <w:rsid w:val="006231B3"/>
    <w:rsid w:val="00623AA6"/>
    <w:rsid w:val="006252CE"/>
    <w:rsid w:val="00625D6B"/>
    <w:rsid w:val="00627D12"/>
    <w:rsid w:val="006304C7"/>
    <w:rsid w:val="006312D9"/>
    <w:rsid w:val="00633746"/>
    <w:rsid w:val="00633AFF"/>
    <w:rsid w:val="00634C39"/>
    <w:rsid w:val="00636FBC"/>
    <w:rsid w:val="00642394"/>
    <w:rsid w:val="006429A1"/>
    <w:rsid w:val="006438F0"/>
    <w:rsid w:val="00645883"/>
    <w:rsid w:val="00646B1E"/>
    <w:rsid w:val="00647EAF"/>
    <w:rsid w:val="00661832"/>
    <w:rsid w:val="0066272D"/>
    <w:rsid w:val="0066276B"/>
    <w:rsid w:val="00662E50"/>
    <w:rsid w:val="00663B30"/>
    <w:rsid w:val="0066409B"/>
    <w:rsid w:val="0066446C"/>
    <w:rsid w:val="00667222"/>
    <w:rsid w:val="00674539"/>
    <w:rsid w:val="006746A5"/>
    <w:rsid w:val="0067530F"/>
    <w:rsid w:val="006759C3"/>
    <w:rsid w:val="00680DA8"/>
    <w:rsid w:val="0068217D"/>
    <w:rsid w:val="00682FBF"/>
    <w:rsid w:val="00685517"/>
    <w:rsid w:val="00690821"/>
    <w:rsid w:val="00697844"/>
    <w:rsid w:val="006A2D0D"/>
    <w:rsid w:val="006A6A4B"/>
    <w:rsid w:val="006B0E0C"/>
    <w:rsid w:val="006B4BE5"/>
    <w:rsid w:val="006B6672"/>
    <w:rsid w:val="006C10EB"/>
    <w:rsid w:val="006C204E"/>
    <w:rsid w:val="006C3F53"/>
    <w:rsid w:val="006D1381"/>
    <w:rsid w:val="006D2896"/>
    <w:rsid w:val="006D28C1"/>
    <w:rsid w:val="006D2BD5"/>
    <w:rsid w:val="006D3CBB"/>
    <w:rsid w:val="006D495C"/>
    <w:rsid w:val="006D5605"/>
    <w:rsid w:val="006D764E"/>
    <w:rsid w:val="006E1B48"/>
    <w:rsid w:val="006E28DA"/>
    <w:rsid w:val="006E4155"/>
    <w:rsid w:val="006E6DD1"/>
    <w:rsid w:val="006E6EC9"/>
    <w:rsid w:val="006F38C7"/>
    <w:rsid w:val="006F40BC"/>
    <w:rsid w:val="006F4D72"/>
    <w:rsid w:val="006F6698"/>
    <w:rsid w:val="006F6E51"/>
    <w:rsid w:val="0070520D"/>
    <w:rsid w:val="0070726B"/>
    <w:rsid w:val="007104FB"/>
    <w:rsid w:val="00711A57"/>
    <w:rsid w:val="007124C4"/>
    <w:rsid w:val="007138AF"/>
    <w:rsid w:val="00714628"/>
    <w:rsid w:val="0071799D"/>
    <w:rsid w:val="00721FFC"/>
    <w:rsid w:val="00732335"/>
    <w:rsid w:val="007359FC"/>
    <w:rsid w:val="0073778F"/>
    <w:rsid w:val="00740832"/>
    <w:rsid w:val="007410FD"/>
    <w:rsid w:val="00742298"/>
    <w:rsid w:val="00743481"/>
    <w:rsid w:val="007439DC"/>
    <w:rsid w:val="007457B2"/>
    <w:rsid w:val="0074623A"/>
    <w:rsid w:val="00746535"/>
    <w:rsid w:val="007468F1"/>
    <w:rsid w:val="00746ABA"/>
    <w:rsid w:val="00747ED4"/>
    <w:rsid w:val="007506AC"/>
    <w:rsid w:val="007515ED"/>
    <w:rsid w:val="00751707"/>
    <w:rsid w:val="00753E08"/>
    <w:rsid w:val="007549ED"/>
    <w:rsid w:val="007556E1"/>
    <w:rsid w:val="00761E5B"/>
    <w:rsid w:val="0076488F"/>
    <w:rsid w:val="00770DE4"/>
    <w:rsid w:val="00780318"/>
    <w:rsid w:val="0078086F"/>
    <w:rsid w:val="007817C2"/>
    <w:rsid w:val="00782900"/>
    <w:rsid w:val="007833A7"/>
    <w:rsid w:val="0078560F"/>
    <w:rsid w:val="0078731D"/>
    <w:rsid w:val="00794097"/>
    <w:rsid w:val="007956C9"/>
    <w:rsid w:val="00796AD5"/>
    <w:rsid w:val="007A0A4C"/>
    <w:rsid w:val="007A1833"/>
    <w:rsid w:val="007A2558"/>
    <w:rsid w:val="007A6315"/>
    <w:rsid w:val="007B08F4"/>
    <w:rsid w:val="007B5556"/>
    <w:rsid w:val="007B613E"/>
    <w:rsid w:val="007B676E"/>
    <w:rsid w:val="007B79E2"/>
    <w:rsid w:val="007C44F1"/>
    <w:rsid w:val="007C7CAE"/>
    <w:rsid w:val="007D2B16"/>
    <w:rsid w:val="007D2D34"/>
    <w:rsid w:val="007D58CF"/>
    <w:rsid w:val="007D6638"/>
    <w:rsid w:val="007D67D3"/>
    <w:rsid w:val="007E1A28"/>
    <w:rsid w:val="007E1D35"/>
    <w:rsid w:val="007E3549"/>
    <w:rsid w:val="007E47F7"/>
    <w:rsid w:val="007E4B94"/>
    <w:rsid w:val="007E626D"/>
    <w:rsid w:val="007E778E"/>
    <w:rsid w:val="007F3B35"/>
    <w:rsid w:val="007F5817"/>
    <w:rsid w:val="00800643"/>
    <w:rsid w:val="008007E9"/>
    <w:rsid w:val="00800C1A"/>
    <w:rsid w:val="00800CD0"/>
    <w:rsid w:val="00803B87"/>
    <w:rsid w:val="00804D1D"/>
    <w:rsid w:val="008058EF"/>
    <w:rsid w:val="00806520"/>
    <w:rsid w:val="00806D7A"/>
    <w:rsid w:val="00807B78"/>
    <w:rsid w:val="00810E1F"/>
    <w:rsid w:val="008117DC"/>
    <w:rsid w:val="00813DE7"/>
    <w:rsid w:val="008143AF"/>
    <w:rsid w:val="00815CB3"/>
    <w:rsid w:val="00816C67"/>
    <w:rsid w:val="008206DC"/>
    <w:rsid w:val="00820ABB"/>
    <w:rsid w:val="008217DF"/>
    <w:rsid w:val="00822AA7"/>
    <w:rsid w:val="00823491"/>
    <w:rsid w:val="008243A9"/>
    <w:rsid w:val="008244A6"/>
    <w:rsid w:val="00831419"/>
    <w:rsid w:val="008375F6"/>
    <w:rsid w:val="008379C8"/>
    <w:rsid w:val="00837EA3"/>
    <w:rsid w:val="008402CE"/>
    <w:rsid w:val="008403BD"/>
    <w:rsid w:val="008410FB"/>
    <w:rsid w:val="0084606B"/>
    <w:rsid w:val="00850B96"/>
    <w:rsid w:val="00850D9D"/>
    <w:rsid w:val="00857E3A"/>
    <w:rsid w:val="00857FB9"/>
    <w:rsid w:val="008609B4"/>
    <w:rsid w:val="008704CD"/>
    <w:rsid w:val="00871083"/>
    <w:rsid w:val="008716CE"/>
    <w:rsid w:val="00872F0A"/>
    <w:rsid w:val="0087613F"/>
    <w:rsid w:val="00881138"/>
    <w:rsid w:val="00885B9A"/>
    <w:rsid w:val="00885E9E"/>
    <w:rsid w:val="00885F01"/>
    <w:rsid w:val="00887449"/>
    <w:rsid w:val="00887593"/>
    <w:rsid w:val="008923B6"/>
    <w:rsid w:val="00892410"/>
    <w:rsid w:val="0089568B"/>
    <w:rsid w:val="00895EC4"/>
    <w:rsid w:val="00896C7B"/>
    <w:rsid w:val="008976E1"/>
    <w:rsid w:val="008A0CD2"/>
    <w:rsid w:val="008A148C"/>
    <w:rsid w:val="008A4299"/>
    <w:rsid w:val="008A4477"/>
    <w:rsid w:val="008A7FE8"/>
    <w:rsid w:val="008B006C"/>
    <w:rsid w:val="008B1B83"/>
    <w:rsid w:val="008B2264"/>
    <w:rsid w:val="008B49CA"/>
    <w:rsid w:val="008B6116"/>
    <w:rsid w:val="008C0456"/>
    <w:rsid w:val="008C2DEB"/>
    <w:rsid w:val="008C2E12"/>
    <w:rsid w:val="008C51AC"/>
    <w:rsid w:val="008D17C1"/>
    <w:rsid w:val="008D7A9D"/>
    <w:rsid w:val="008E0EAF"/>
    <w:rsid w:val="008E0EE9"/>
    <w:rsid w:val="008E13E8"/>
    <w:rsid w:val="008E1813"/>
    <w:rsid w:val="008E19CC"/>
    <w:rsid w:val="008E3776"/>
    <w:rsid w:val="008E5918"/>
    <w:rsid w:val="008F0719"/>
    <w:rsid w:val="008F32F6"/>
    <w:rsid w:val="008F5A81"/>
    <w:rsid w:val="008F5BE4"/>
    <w:rsid w:val="008F6600"/>
    <w:rsid w:val="008F68B9"/>
    <w:rsid w:val="008F77C6"/>
    <w:rsid w:val="00900BF0"/>
    <w:rsid w:val="00901695"/>
    <w:rsid w:val="00904C38"/>
    <w:rsid w:val="00906266"/>
    <w:rsid w:val="0091271C"/>
    <w:rsid w:val="0092037A"/>
    <w:rsid w:val="00923FC1"/>
    <w:rsid w:val="00924B65"/>
    <w:rsid w:val="00931EA6"/>
    <w:rsid w:val="009320D5"/>
    <w:rsid w:val="00932B8E"/>
    <w:rsid w:val="00933405"/>
    <w:rsid w:val="00934021"/>
    <w:rsid w:val="00934D80"/>
    <w:rsid w:val="00936786"/>
    <w:rsid w:val="0093764E"/>
    <w:rsid w:val="0094127A"/>
    <w:rsid w:val="00943773"/>
    <w:rsid w:val="009447F6"/>
    <w:rsid w:val="00951051"/>
    <w:rsid w:val="009522CE"/>
    <w:rsid w:val="00953361"/>
    <w:rsid w:val="009560CE"/>
    <w:rsid w:val="009565AF"/>
    <w:rsid w:val="00956D39"/>
    <w:rsid w:val="0095751A"/>
    <w:rsid w:val="00957DC7"/>
    <w:rsid w:val="00962883"/>
    <w:rsid w:val="00964AF1"/>
    <w:rsid w:val="00966C7B"/>
    <w:rsid w:val="00967872"/>
    <w:rsid w:val="009709E6"/>
    <w:rsid w:val="009712B1"/>
    <w:rsid w:val="009761D3"/>
    <w:rsid w:val="0097620D"/>
    <w:rsid w:val="00982D95"/>
    <w:rsid w:val="009909BF"/>
    <w:rsid w:val="00994513"/>
    <w:rsid w:val="00995E87"/>
    <w:rsid w:val="009A193B"/>
    <w:rsid w:val="009A2116"/>
    <w:rsid w:val="009A22AE"/>
    <w:rsid w:val="009A3226"/>
    <w:rsid w:val="009A4469"/>
    <w:rsid w:val="009A4785"/>
    <w:rsid w:val="009B0BF1"/>
    <w:rsid w:val="009B26DE"/>
    <w:rsid w:val="009B2DA5"/>
    <w:rsid w:val="009B4329"/>
    <w:rsid w:val="009B4946"/>
    <w:rsid w:val="009B6744"/>
    <w:rsid w:val="009B712F"/>
    <w:rsid w:val="009C0EBA"/>
    <w:rsid w:val="009C162E"/>
    <w:rsid w:val="009C46F8"/>
    <w:rsid w:val="009C52E6"/>
    <w:rsid w:val="009C537C"/>
    <w:rsid w:val="009C6EB3"/>
    <w:rsid w:val="009C7A25"/>
    <w:rsid w:val="009C7C1B"/>
    <w:rsid w:val="009D0FCB"/>
    <w:rsid w:val="009D17F8"/>
    <w:rsid w:val="009D299F"/>
    <w:rsid w:val="009D2ECE"/>
    <w:rsid w:val="009D3364"/>
    <w:rsid w:val="009D4537"/>
    <w:rsid w:val="009D6C7B"/>
    <w:rsid w:val="009E09EA"/>
    <w:rsid w:val="009E2F82"/>
    <w:rsid w:val="009E6142"/>
    <w:rsid w:val="009F00E1"/>
    <w:rsid w:val="009F0376"/>
    <w:rsid w:val="009F0EA2"/>
    <w:rsid w:val="009F1389"/>
    <w:rsid w:val="009F4343"/>
    <w:rsid w:val="009F485D"/>
    <w:rsid w:val="009F51C2"/>
    <w:rsid w:val="009F7E80"/>
    <w:rsid w:val="00A00866"/>
    <w:rsid w:val="00A009B2"/>
    <w:rsid w:val="00A0146D"/>
    <w:rsid w:val="00A03B93"/>
    <w:rsid w:val="00A04C21"/>
    <w:rsid w:val="00A116F3"/>
    <w:rsid w:val="00A1257C"/>
    <w:rsid w:val="00A1296F"/>
    <w:rsid w:val="00A12A71"/>
    <w:rsid w:val="00A20F64"/>
    <w:rsid w:val="00A227BD"/>
    <w:rsid w:val="00A23FDB"/>
    <w:rsid w:val="00A25164"/>
    <w:rsid w:val="00A26324"/>
    <w:rsid w:val="00A2696A"/>
    <w:rsid w:val="00A30B8E"/>
    <w:rsid w:val="00A30E57"/>
    <w:rsid w:val="00A4372A"/>
    <w:rsid w:val="00A43AD4"/>
    <w:rsid w:val="00A46AF7"/>
    <w:rsid w:val="00A471DD"/>
    <w:rsid w:val="00A51892"/>
    <w:rsid w:val="00A55457"/>
    <w:rsid w:val="00A5597E"/>
    <w:rsid w:val="00A559FB"/>
    <w:rsid w:val="00A56150"/>
    <w:rsid w:val="00A6168A"/>
    <w:rsid w:val="00A61F99"/>
    <w:rsid w:val="00A62B03"/>
    <w:rsid w:val="00A62DC0"/>
    <w:rsid w:val="00A62F46"/>
    <w:rsid w:val="00A65FDA"/>
    <w:rsid w:val="00A6782C"/>
    <w:rsid w:val="00A70015"/>
    <w:rsid w:val="00A742C3"/>
    <w:rsid w:val="00A76FF6"/>
    <w:rsid w:val="00A80F15"/>
    <w:rsid w:val="00A8300A"/>
    <w:rsid w:val="00A83833"/>
    <w:rsid w:val="00A85A16"/>
    <w:rsid w:val="00A87909"/>
    <w:rsid w:val="00A87C2B"/>
    <w:rsid w:val="00A91472"/>
    <w:rsid w:val="00A92638"/>
    <w:rsid w:val="00A9321F"/>
    <w:rsid w:val="00A93F78"/>
    <w:rsid w:val="00A97F1A"/>
    <w:rsid w:val="00AB1B29"/>
    <w:rsid w:val="00AC18C1"/>
    <w:rsid w:val="00AC1CBE"/>
    <w:rsid w:val="00AC4C51"/>
    <w:rsid w:val="00AC5FDD"/>
    <w:rsid w:val="00AC6DEC"/>
    <w:rsid w:val="00AC7489"/>
    <w:rsid w:val="00AC7FA5"/>
    <w:rsid w:val="00AD2B31"/>
    <w:rsid w:val="00AD4509"/>
    <w:rsid w:val="00AE36E3"/>
    <w:rsid w:val="00AE40A6"/>
    <w:rsid w:val="00AE457D"/>
    <w:rsid w:val="00AE6BD4"/>
    <w:rsid w:val="00AF1959"/>
    <w:rsid w:val="00AF275E"/>
    <w:rsid w:val="00AF2B3C"/>
    <w:rsid w:val="00AF4943"/>
    <w:rsid w:val="00AF6D37"/>
    <w:rsid w:val="00AF6E41"/>
    <w:rsid w:val="00B04BAB"/>
    <w:rsid w:val="00B04C60"/>
    <w:rsid w:val="00B05209"/>
    <w:rsid w:val="00B11107"/>
    <w:rsid w:val="00B1218A"/>
    <w:rsid w:val="00B1655A"/>
    <w:rsid w:val="00B22A38"/>
    <w:rsid w:val="00B241F1"/>
    <w:rsid w:val="00B256A0"/>
    <w:rsid w:val="00B27123"/>
    <w:rsid w:val="00B275E2"/>
    <w:rsid w:val="00B27AD3"/>
    <w:rsid w:val="00B34927"/>
    <w:rsid w:val="00B34EBA"/>
    <w:rsid w:val="00B3785D"/>
    <w:rsid w:val="00B44098"/>
    <w:rsid w:val="00B448C7"/>
    <w:rsid w:val="00B4556F"/>
    <w:rsid w:val="00B46671"/>
    <w:rsid w:val="00B4761C"/>
    <w:rsid w:val="00B50862"/>
    <w:rsid w:val="00B519F7"/>
    <w:rsid w:val="00B5202B"/>
    <w:rsid w:val="00B55238"/>
    <w:rsid w:val="00B56E04"/>
    <w:rsid w:val="00B57C90"/>
    <w:rsid w:val="00B62098"/>
    <w:rsid w:val="00B63AB8"/>
    <w:rsid w:val="00B644DE"/>
    <w:rsid w:val="00B644FD"/>
    <w:rsid w:val="00B64B23"/>
    <w:rsid w:val="00B64E95"/>
    <w:rsid w:val="00B65198"/>
    <w:rsid w:val="00B6667E"/>
    <w:rsid w:val="00B6747F"/>
    <w:rsid w:val="00B678B8"/>
    <w:rsid w:val="00B708EF"/>
    <w:rsid w:val="00B71620"/>
    <w:rsid w:val="00B71E91"/>
    <w:rsid w:val="00B743EA"/>
    <w:rsid w:val="00B76B2C"/>
    <w:rsid w:val="00B77A49"/>
    <w:rsid w:val="00B77A71"/>
    <w:rsid w:val="00B81B70"/>
    <w:rsid w:val="00B84B69"/>
    <w:rsid w:val="00B87690"/>
    <w:rsid w:val="00B87F86"/>
    <w:rsid w:val="00B9006A"/>
    <w:rsid w:val="00B9133F"/>
    <w:rsid w:val="00B926C5"/>
    <w:rsid w:val="00B9391F"/>
    <w:rsid w:val="00B944EF"/>
    <w:rsid w:val="00BA10B3"/>
    <w:rsid w:val="00BA2B40"/>
    <w:rsid w:val="00BA356E"/>
    <w:rsid w:val="00BA5733"/>
    <w:rsid w:val="00BB20F8"/>
    <w:rsid w:val="00BB4222"/>
    <w:rsid w:val="00BB5450"/>
    <w:rsid w:val="00BB60FB"/>
    <w:rsid w:val="00BB62C1"/>
    <w:rsid w:val="00BB6F4E"/>
    <w:rsid w:val="00BC01FA"/>
    <w:rsid w:val="00BC1530"/>
    <w:rsid w:val="00BC1EAA"/>
    <w:rsid w:val="00BC4293"/>
    <w:rsid w:val="00BC4A0C"/>
    <w:rsid w:val="00BC5B1A"/>
    <w:rsid w:val="00BC7C2C"/>
    <w:rsid w:val="00BD1EF3"/>
    <w:rsid w:val="00BD27F3"/>
    <w:rsid w:val="00BD2D0A"/>
    <w:rsid w:val="00BD36DA"/>
    <w:rsid w:val="00BD4DF5"/>
    <w:rsid w:val="00BD5896"/>
    <w:rsid w:val="00BD7640"/>
    <w:rsid w:val="00BD7A22"/>
    <w:rsid w:val="00BE04D4"/>
    <w:rsid w:val="00BE30EC"/>
    <w:rsid w:val="00BE3378"/>
    <w:rsid w:val="00BE4F87"/>
    <w:rsid w:val="00BE71B7"/>
    <w:rsid w:val="00BE7C22"/>
    <w:rsid w:val="00BF06DD"/>
    <w:rsid w:val="00BF0F65"/>
    <w:rsid w:val="00BF2BC6"/>
    <w:rsid w:val="00BF2E01"/>
    <w:rsid w:val="00BF3D78"/>
    <w:rsid w:val="00BF785A"/>
    <w:rsid w:val="00C00294"/>
    <w:rsid w:val="00C01578"/>
    <w:rsid w:val="00C03B4D"/>
    <w:rsid w:val="00C06CF3"/>
    <w:rsid w:val="00C10BDE"/>
    <w:rsid w:val="00C1419B"/>
    <w:rsid w:val="00C14406"/>
    <w:rsid w:val="00C15524"/>
    <w:rsid w:val="00C15B67"/>
    <w:rsid w:val="00C15F6F"/>
    <w:rsid w:val="00C235CD"/>
    <w:rsid w:val="00C23F87"/>
    <w:rsid w:val="00C25ECC"/>
    <w:rsid w:val="00C267FF"/>
    <w:rsid w:val="00C30629"/>
    <w:rsid w:val="00C30BD6"/>
    <w:rsid w:val="00C30F3D"/>
    <w:rsid w:val="00C31608"/>
    <w:rsid w:val="00C3353D"/>
    <w:rsid w:val="00C34FF2"/>
    <w:rsid w:val="00C350D6"/>
    <w:rsid w:val="00C356F4"/>
    <w:rsid w:val="00C3625E"/>
    <w:rsid w:val="00C37922"/>
    <w:rsid w:val="00C37AAA"/>
    <w:rsid w:val="00C37C05"/>
    <w:rsid w:val="00C40DAA"/>
    <w:rsid w:val="00C42D4C"/>
    <w:rsid w:val="00C4306B"/>
    <w:rsid w:val="00C436ED"/>
    <w:rsid w:val="00C4570A"/>
    <w:rsid w:val="00C463CB"/>
    <w:rsid w:val="00C477E4"/>
    <w:rsid w:val="00C50B43"/>
    <w:rsid w:val="00C54480"/>
    <w:rsid w:val="00C545E2"/>
    <w:rsid w:val="00C54B5F"/>
    <w:rsid w:val="00C62116"/>
    <w:rsid w:val="00C62909"/>
    <w:rsid w:val="00C6337B"/>
    <w:rsid w:val="00C65FB9"/>
    <w:rsid w:val="00C66ADC"/>
    <w:rsid w:val="00C66BE3"/>
    <w:rsid w:val="00C67790"/>
    <w:rsid w:val="00C67974"/>
    <w:rsid w:val="00C71071"/>
    <w:rsid w:val="00C71211"/>
    <w:rsid w:val="00C716AA"/>
    <w:rsid w:val="00C72AC4"/>
    <w:rsid w:val="00C749CE"/>
    <w:rsid w:val="00C75968"/>
    <w:rsid w:val="00C76470"/>
    <w:rsid w:val="00C803BF"/>
    <w:rsid w:val="00C810CB"/>
    <w:rsid w:val="00C81104"/>
    <w:rsid w:val="00C814AB"/>
    <w:rsid w:val="00C836C3"/>
    <w:rsid w:val="00C83D78"/>
    <w:rsid w:val="00C83F44"/>
    <w:rsid w:val="00C85381"/>
    <w:rsid w:val="00C93DE0"/>
    <w:rsid w:val="00C9719E"/>
    <w:rsid w:val="00CA081F"/>
    <w:rsid w:val="00CA0F1F"/>
    <w:rsid w:val="00CA1D58"/>
    <w:rsid w:val="00CA4E54"/>
    <w:rsid w:val="00CA6468"/>
    <w:rsid w:val="00CA785A"/>
    <w:rsid w:val="00CB2602"/>
    <w:rsid w:val="00CB485D"/>
    <w:rsid w:val="00CB6FE8"/>
    <w:rsid w:val="00CC0B59"/>
    <w:rsid w:val="00CC0D7F"/>
    <w:rsid w:val="00CC300F"/>
    <w:rsid w:val="00CC6DF7"/>
    <w:rsid w:val="00CD011F"/>
    <w:rsid w:val="00CD0C3C"/>
    <w:rsid w:val="00CD1A59"/>
    <w:rsid w:val="00CD1A95"/>
    <w:rsid w:val="00CD4BA9"/>
    <w:rsid w:val="00CD574C"/>
    <w:rsid w:val="00CD6108"/>
    <w:rsid w:val="00CD64B3"/>
    <w:rsid w:val="00CD7305"/>
    <w:rsid w:val="00CE36EB"/>
    <w:rsid w:val="00CE5778"/>
    <w:rsid w:val="00CE7232"/>
    <w:rsid w:val="00CF0BF1"/>
    <w:rsid w:val="00CF51E1"/>
    <w:rsid w:val="00CF600C"/>
    <w:rsid w:val="00CF6905"/>
    <w:rsid w:val="00D02A37"/>
    <w:rsid w:val="00D0418E"/>
    <w:rsid w:val="00D0469E"/>
    <w:rsid w:val="00D061C5"/>
    <w:rsid w:val="00D07847"/>
    <w:rsid w:val="00D104E4"/>
    <w:rsid w:val="00D11F72"/>
    <w:rsid w:val="00D13B30"/>
    <w:rsid w:val="00D14340"/>
    <w:rsid w:val="00D14604"/>
    <w:rsid w:val="00D14F38"/>
    <w:rsid w:val="00D16E35"/>
    <w:rsid w:val="00D208B5"/>
    <w:rsid w:val="00D21FCF"/>
    <w:rsid w:val="00D27C68"/>
    <w:rsid w:val="00D320A2"/>
    <w:rsid w:val="00D345ED"/>
    <w:rsid w:val="00D34DF2"/>
    <w:rsid w:val="00D416B4"/>
    <w:rsid w:val="00D41C64"/>
    <w:rsid w:val="00D437B5"/>
    <w:rsid w:val="00D46DFC"/>
    <w:rsid w:val="00D46EC1"/>
    <w:rsid w:val="00D50538"/>
    <w:rsid w:val="00D544D5"/>
    <w:rsid w:val="00D55434"/>
    <w:rsid w:val="00D62411"/>
    <w:rsid w:val="00D632BA"/>
    <w:rsid w:val="00D643C0"/>
    <w:rsid w:val="00D650EB"/>
    <w:rsid w:val="00D6546F"/>
    <w:rsid w:val="00D675BC"/>
    <w:rsid w:val="00D70504"/>
    <w:rsid w:val="00D7064E"/>
    <w:rsid w:val="00D708A7"/>
    <w:rsid w:val="00D70FBE"/>
    <w:rsid w:val="00D74196"/>
    <w:rsid w:val="00D74251"/>
    <w:rsid w:val="00D74914"/>
    <w:rsid w:val="00D764E9"/>
    <w:rsid w:val="00D77F56"/>
    <w:rsid w:val="00D80400"/>
    <w:rsid w:val="00D80457"/>
    <w:rsid w:val="00D80BC1"/>
    <w:rsid w:val="00D80C56"/>
    <w:rsid w:val="00D812D2"/>
    <w:rsid w:val="00D824B7"/>
    <w:rsid w:val="00D83C87"/>
    <w:rsid w:val="00D840E8"/>
    <w:rsid w:val="00D84997"/>
    <w:rsid w:val="00D84CD2"/>
    <w:rsid w:val="00D91F57"/>
    <w:rsid w:val="00D928A1"/>
    <w:rsid w:val="00D9584E"/>
    <w:rsid w:val="00D96C5B"/>
    <w:rsid w:val="00DA0063"/>
    <w:rsid w:val="00DA016E"/>
    <w:rsid w:val="00DA292F"/>
    <w:rsid w:val="00DA49E7"/>
    <w:rsid w:val="00DA7501"/>
    <w:rsid w:val="00DA7DD6"/>
    <w:rsid w:val="00DB063B"/>
    <w:rsid w:val="00DB1C0E"/>
    <w:rsid w:val="00DB52C7"/>
    <w:rsid w:val="00DB531B"/>
    <w:rsid w:val="00DB736B"/>
    <w:rsid w:val="00DB7967"/>
    <w:rsid w:val="00DC05F9"/>
    <w:rsid w:val="00DC0CD9"/>
    <w:rsid w:val="00DC5414"/>
    <w:rsid w:val="00DC5EB9"/>
    <w:rsid w:val="00DC6EAB"/>
    <w:rsid w:val="00DC7134"/>
    <w:rsid w:val="00DD4550"/>
    <w:rsid w:val="00DD69FD"/>
    <w:rsid w:val="00DE1057"/>
    <w:rsid w:val="00DE2926"/>
    <w:rsid w:val="00DE4E5E"/>
    <w:rsid w:val="00DE684C"/>
    <w:rsid w:val="00DE74EA"/>
    <w:rsid w:val="00DF1D01"/>
    <w:rsid w:val="00DF2C50"/>
    <w:rsid w:val="00DF3262"/>
    <w:rsid w:val="00DF3308"/>
    <w:rsid w:val="00DF54DD"/>
    <w:rsid w:val="00DF6030"/>
    <w:rsid w:val="00DF6E70"/>
    <w:rsid w:val="00E01FF8"/>
    <w:rsid w:val="00E032B0"/>
    <w:rsid w:val="00E03D98"/>
    <w:rsid w:val="00E06688"/>
    <w:rsid w:val="00E06C93"/>
    <w:rsid w:val="00E07788"/>
    <w:rsid w:val="00E07B7F"/>
    <w:rsid w:val="00E12985"/>
    <w:rsid w:val="00E14F67"/>
    <w:rsid w:val="00E1573D"/>
    <w:rsid w:val="00E1751D"/>
    <w:rsid w:val="00E21F07"/>
    <w:rsid w:val="00E22CBF"/>
    <w:rsid w:val="00E238D0"/>
    <w:rsid w:val="00E32BFB"/>
    <w:rsid w:val="00E339B8"/>
    <w:rsid w:val="00E33E01"/>
    <w:rsid w:val="00E364EE"/>
    <w:rsid w:val="00E41DC6"/>
    <w:rsid w:val="00E42DF7"/>
    <w:rsid w:val="00E455AF"/>
    <w:rsid w:val="00E5076F"/>
    <w:rsid w:val="00E52842"/>
    <w:rsid w:val="00E53A2A"/>
    <w:rsid w:val="00E563A3"/>
    <w:rsid w:val="00E57572"/>
    <w:rsid w:val="00E619C4"/>
    <w:rsid w:val="00E629BB"/>
    <w:rsid w:val="00E6451E"/>
    <w:rsid w:val="00E65D8E"/>
    <w:rsid w:val="00E65F96"/>
    <w:rsid w:val="00E669B0"/>
    <w:rsid w:val="00E67437"/>
    <w:rsid w:val="00E67681"/>
    <w:rsid w:val="00E678DE"/>
    <w:rsid w:val="00E71774"/>
    <w:rsid w:val="00E7198D"/>
    <w:rsid w:val="00E74473"/>
    <w:rsid w:val="00E766CF"/>
    <w:rsid w:val="00E81FFA"/>
    <w:rsid w:val="00E84427"/>
    <w:rsid w:val="00E86549"/>
    <w:rsid w:val="00E905B7"/>
    <w:rsid w:val="00E931D2"/>
    <w:rsid w:val="00E95265"/>
    <w:rsid w:val="00E97BCA"/>
    <w:rsid w:val="00EA0189"/>
    <w:rsid w:val="00EA14D5"/>
    <w:rsid w:val="00EA1CC6"/>
    <w:rsid w:val="00EA29FD"/>
    <w:rsid w:val="00EA510D"/>
    <w:rsid w:val="00EB0CDF"/>
    <w:rsid w:val="00EB18B1"/>
    <w:rsid w:val="00EB3B02"/>
    <w:rsid w:val="00EB50A7"/>
    <w:rsid w:val="00EB7CFB"/>
    <w:rsid w:val="00EC1131"/>
    <w:rsid w:val="00EC34A0"/>
    <w:rsid w:val="00EC538C"/>
    <w:rsid w:val="00EC6BB1"/>
    <w:rsid w:val="00EC762D"/>
    <w:rsid w:val="00EC7BD7"/>
    <w:rsid w:val="00ED13E3"/>
    <w:rsid w:val="00ED2945"/>
    <w:rsid w:val="00ED45E2"/>
    <w:rsid w:val="00ED6662"/>
    <w:rsid w:val="00ED6AE0"/>
    <w:rsid w:val="00ED7942"/>
    <w:rsid w:val="00ED7FAA"/>
    <w:rsid w:val="00EE050C"/>
    <w:rsid w:val="00EE0670"/>
    <w:rsid w:val="00EE6FDC"/>
    <w:rsid w:val="00EE7D13"/>
    <w:rsid w:val="00EF0716"/>
    <w:rsid w:val="00EF0B69"/>
    <w:rsid w:val="00EF0EF4"/>
    <w:rsid w:val="00EF1923"/>
    <w:rsid w:val="00EF2284"/>
    <w:rsid w:val="00EF291D"/>
    <w:rsid w:val="00EF6628"/>
    <w:rsid w:val="00F007E2"/>
    <w:rsid w:val="00F04F6C"/>
    <w:rsid w:val="00F07053"/>
    <w:rsid w:val="00F11D3C"/>
    <w:rsid w:val="00F15D3A"/>
    <w:rsid w:val="00F21DE7"/>
    <w:rsid w:val="00F22190"/>
    <w:rsid w:val="00F2284D"/>
    <w:rsid w:val="00F253D2"/>
    <w:rsid w:val="00F2661C"/>
    <w:rsid w:val="00F27A62"/>
    <w:rsid w:val="00F340E0"/>
    <w:rsid w:val="00F3693F"/>
    <w:rsid w:val="00F37446"/>
    <w:rsid w:val="00F439AF"/>
    <w:rsid w:val="00F43C4D"/>
    <w:rsid w:val="00F50563"/>
    <w:rsid w:val="00F50886"/>
    <w:rsid w:val="00F50A9F"/>
    <w:rsid w:val="00F51037"/>
    <w:rsid w:val="00F52F34"/>
    <w:rsid w:val="00F53E0E"/>
    <w:rsid w:val="00F5436E"/>
    <w:rsid w:val="00F54A9A"/>
    <w:rsid w:val="00F624BE"/>
    <w:rsid w:val="00F633A2"/>
    <w:rsid w:val="00F63DA3"/>
    <w:rsid w:val="00F64CBA"/>
    <w:rsid w:val="00F65A25"/>
    <w:rsid w:val="00F67A42"/>
    <w:rsid w:val="00F75F61"/>
    <w:rsid w:val="00F7755C"/>
    <w:rsid w:val="00F77789"/>
    <w:rsid w:val="00F77B25"/>
    <w:rsid w:val="00F77BC5"/>
    <w:rsid w:val="00F803D5"/>
    <w:rsid w:val="00F834DF"/>
    <w:rsid w:val="00F91D83"/>
    <w:rsid w:val="00F92D4C"/>
    <w:rsid w:val="00F9780C"/>
    <w:rsid w:val="00FA0573"/>
    <w:rsid w:val="00FA2500"/>
    <w:rsid w:val="00FA6806"/>
    <w:rsid w:val="00FA7B76"/>
    <w:rsid w:val="00FB2EEB"/>
    <w:rsid w:val="00FB3BD6"/>
    <w:rsid w:val="00FB48A6"/>
    <w:rsid w:val="00FC1044"/>
    <w:rsid w:val="00FC111C"/>
    <w:rsid w:val="00FC1708"/>
    <w:rsid w:val="00FC24C1"/>
    <w:rsid w:val="00FC2829"/>
    <w:rsid w:val="00FC6CCD"/>
    <w:rsid w:val="00FD010F"/>
    <w:rsid w:val="00FD5B0B"/>
    <w:rsid w:val="00FD6836"/>
    <w:rsid w:val="00FE2F47"/>
    <w:rsid w:val="00FE4250"/>
    <w:rsid w:val="00FF2FDB"/>
    <w:rsid w:val="00FF40D2"/>
    <w:rsid w:val="00FF4493"/>
    <w:rsid w:val="00FF4C02"/>
    <w:rsid w:val="00FF57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357AFCB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iPriority="0"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lsdException w:name="Table Professional" w:semiHidden="1"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50B96"/>
    <w:pPr>
      <w:overflowPunct w:val="0"/>
      <w:autoSpaceDE w:val="0"/>
      <w:autoSpaceDN w:val="0"/>
      <w:adjustRightInd w:val="0"/>
      <w:spacing w:after="180" w:line="240" w:lineRule="auto"/>
      <w:textAlignment w:val="baseline"/>
    </w:pPr>
    <w:rPr>
      <w:rFonts w:ascii="Times New Roman" w:hAnsi="Times New Roman" w:cs="Times New Roman"/>
      <w:sz w:val="20"/>
      <w:szCs w:val="20"/>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1"/>
    <w:qFormat/>
    <w:rsid w:val="00746535"/>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hAnsi="Arial" w:cs="Times New Roman"/>
      <w:sz w:val="36"/>
      <w:szCs w:val="20"/>
      <w:lang w:val="en-GB"/>
    </w:rPr>
  </w:style>
  <w:style w:type="paragraph" w:styleId="Heading2">
    <w:name w:val="heading 2"/>
    <w:aliases w:val="H2,h2,DO NOT USE_h2,h21,Head2A,2,UNDERRUBRIK 1-2,H2 Char,h2 Char,Header 2,Header2,22,heading2,2nd level,H21,H22,H23,H24,H25,R2,E2,†berschrift 2,õberschrift 2"/>
    <w:basedOn w:val="Heading1"/>
    <w:next w:val="Normal"/>
    <w:link w:val="Heading2Char"/>
    <w:qFormat/>
    <w:rsid w:val="00746535"/>
    <w:pPr>
      <w:numPr>
        <w:ilvl w:val="1"/>
      </w:num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746535"/>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746535"/>
    <w:pPr>
      <w:numPr>
        <w:ilvl w:val="3"/>
      </w:numPr>
      <w:outlineLvl w:val="3"/>
    </w:pPr>
    <w:rPr>
      <w:sz w:val="24"/>
    </w:rPr>
  </w:style>
  <w:style w:type="paragraph" w:styleId="Heading5">
    <w:name w:val="heading 5"/>
    <w:aliases w:val="h5,Heading5,H5"/>
    <w:basedOn w:val="Heading4"/>
    <w:next w:val="Normal"/>
    <w:link w:val="Heading5Char"/>
    <w:qFormat/>
    <w:rsid w:val="00746535"/>
    <w:pPr>
      <w:numPr>
        <w:ilvl w:val="4"/>
      </w:numPr>
      <w:outlineLvl w:val="4"/>
    </w:pPr>
    <w:rPr>
      <w:sz w:val="22"/>
    </w:rPr>
  </w:style>
  <w:style w:type="paragraph" w:styleId="Heading6">
    <w:name w:val="heading 6"/>
    <w:basedOn w:val="Normal"/>
    <w:next w:val="Normal"/>
    <w:link w:val="Heading6Char"/>
    <w:qFormat/>
    <w:rsid w:val="00746535"/>
    <w:pPr>
      <w:keepNext/>
      <w:keepLines/>
      <w:numPr>
        <w:ilvl w:val="5"/>
        <w:numId w:val="1"/>
      </w:numPr>
      <w:spacing w:before="120"/>
      <w:outlineLvl w:val="5"/>
    </w:pPr>
    <w:rPr>
      <w:rFonts w:ascii="Arial" w:hAnsi="Arial"/>
      <w:lang w:val="en-GB"/>
    </w:rPr>
  </w:style>
  <w:style w:type="paragraph" w:styleId="Heading7">
    <w:name w:val="heading 7"/>
    <w:basedOn w:val="Normal"/>
    <w:next w:val="Normal"/>
    <w:link w:val="Heading7Char"/>
    <w:qFormat/>
    <w:rsid w:val="00746535"/>
    <w:pPr>
      <w:keepNext/>
      <w:keepLines/>
      <w:numPr>
        <w:ilvl w:val="6"/>
        <w:numId w:val="1"/>
      </w:numPr>
      <w:spacing w:before="120"/>
      <w:outlineLvl w:val="6"/>
    </w:pPr>
    <w:rPr>
      <w:rFonts w:ascii="Arial" w:hAnsi="Arial"/>
      <w:lang w:val="en-GB"/>
    </w:rPr>
  </w:style>
  <w:style w:type="paragraph" w:styleId="Heading8">
    <w:name w:val="heading 8"/>
    <w:aliases w:val="Table Heading"/>
    <w:basedOn w:val="Heading1"/>
    <w:next w:val="Normal"/>
    <w:link w:val="Heading8Char"/>
    <w:qFormat/>
    <w:rsid w:val="00746535"/>
    <w:pPr>
      <w:numPr>
        <w:ilvl w:val="7"/>
      </w:numPr>
      <w:outlineLvl w:val="7"/>
    </w:pPr>
  </w:style>
  <w:style w:type="paragraph" w:styleId="Heading9">
    <w:name w:val="heading 9"/>
    <w:aliases w:val="Figure Heading,FH"/>
    <w:basedOn w:val="Heading8"/>
    <w:next w:val="Normal"/>
    <w:link w:val="Heading9Char"/>
    <w:qFormat/>
    <w:rsid w:val="00746535"/>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unhideWhenUsed/>
    <w:rsid w:val="00746535"/>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rsid w:val="00746535"/>
    <w:rPr>
      <w:rFonts w:ascii="Segoe UI" w:hAnsi="Segoe UI" w:cs="Segoe UI"/>
      <w:sz w:val="18"/>
      <w:szCs w:val="18"/>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basedOn w:val="DefaultParagraphFont"/>
    <w:uiPriority w:val="99"/>
    <w:rsid w:val="00746535"/>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3,h2 Char3,DO NOT USE_h2 Char2,h21 Char2,Head2A Char2,2 Char2,UNDERRUBRIK 1-2 Char2,H2 Char Char2,h2 Char Char2,Header 2 Char2,Header2 Char2,22 Char2,heading2 Char2,2nd level Char2,H21 Char2,H22 Char2,H23 Char2,H24 Char2,H25 Char1"/>
    <w:basedOn w:val="DefaultParagraphFont"/>
    <w:link w:val="Heading2"/>
    <w:rsid w:val="00746535"/>
    <w:rPr>
      <w:rFonts w:ascii="Arial" w:hAnsi="Arial" w:cs="Times New Roman"/>
      <w:sz w:val="32"/>
      <w:szCs w:val="20"/>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rsid w:val="00746535"/>
    <w:rPr>
      <w:rFonts w:ascii="Arial" w:hAnsi="Arial" w:cs="Times New Roman"/>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746535"/>
    <w:rPr>
      <w:rFonts w:ascii="Arial" w:hAnsi="Arial" w:cs="Times New Roman"/>
      <w:sz w:val="24"/>
      <w:szCs w:val="20"/>
      <w:lang w:val="en-GB"/>
    </w:rPr>
  </w:style>
  <w:style w:type="character" w:customStyle="1" w:styleId="Heading5Char">
    <w:name w:val="Heading 5 Char"/>
    <w:aliases w:val="h5 Char,Heading5 Char,H5 Char"/>
    <w:basedOn w:val="DefaultParagraphFont"/>
    <w:link w:val="Heading5"/>
    <w:rsid w:val="00746535"/>
    <w:rPr>
      <w:rFonts w:ascii="Arial" w:hAnsi="Arial" w:cs="Times New Roman"/>
      <w:szCs w:val="20"/>
      <w:lang w:val="en-GB"/>
    </w:rPr>
  </w:style>
  <w:style w:type="character" w:customStyle="1" w:styleId="Heading6Char">
    <w:name w:val="Heading 6 Char"/>
    <w:basedOn w:val="DefaultParagraphFont"/>
    <w:link w:val="Heading6"/>
    <w:rsid w:val="00746535"/>
    <w:rPr>
      <w:rFonts w:ascii="Arial" w:hAnsi="Arial" w:cs="Times New Roman"/>
      <w:sz w:val="20"/>
      <w:szCs w:val="20"/>
      <w:lang w:val="en-GB"/>
    </w:rPr>
  </w:style>
  <w:style w:type="character" w:customStyle="1" w:styleId="Heading7Char">
    <w:name w:val="Heading 7 Char"/>
    <w:basedOn w:val="DefaultParagraphFont"/>
    <w:link w:val="Heading7"/>
    <w:rsid w:val="00746535"/>
    <w:rPr>
      <w:rFonts w:ascii="Arial" w:hAnsi="Arial" w:cs="Times New Roman"/>
      <w:sz w:val="20"/>
      <w:szCs w:val="20"/>
      <w:lang w:val="en-GB"/>
    </w:rPr>
  </w:style>
  <w:style w:type="character" w:customStyle="1" w:styleId="Heading8Char">
    <w:name w:val="Heading 8 Char"/>
    <w:aliases w:val="Table Heading Char"/>
    <w:basedOn w:val="DefaultParagraphFont"/>
    <w:link w:val="Heading8"/>
    <w:rsid w:val="00746535"/>
    <w:rPr>
      <w:rFonts w:ascii="Arial" w:hAnsi="Arial" w:cs="Times New Roman"/>
      <w:sz w:val="36"/>
      <w:szCs w:val="20"/>
      <w:lang w:val="en-GB"/>
    </w:rPr>
  </w:style>
  <w:style w:type="character" w:customStyle="1" w:styleId="Heading9Char">
    <w:name w:val="Heading 9 Char"/>
    <w:aliases w:val="Figure Heading Char,FH Char"/>
    <w:basedOn w:val="DefaultParagraphFont"/>
    <w:link w:val="Heading9"/>
    <w:rsid w:val="00746535"/>
    <w:rPr>
      <w:rFonts w:ascii="Arial" w:hAnsi="Arial" w:cs="Times New Roman"/>
      <w:sz w:val="36"/>
      <w:szCs w:val="20"/>
      <w:lang w:val="en-GB"/>
    </w:rPr>
  </w:style>
  <w:style w:type="paragraph" w:styleId="Footer">
    <w:name w:val="footer"/>
    <w:basedOn w:val="Header"/>
    <w:link w:val="FooterChar"/>
    <w:uiPriority w:val="99"/>
    <w:rsid w:val="00746535"/>
    <w:pPr>
      <w:widowControl w:val="0"/>
      <w:tabs>
        <w:tab w:val="clear" w:pos="4680"/>
        <w:tab w:val="clear" w:pos="9360"/>
      </w:tabs>
      <w:jc w:val="center"/>
    </w:pPr>
    <w:rPr>
      <w:rFonts w:ascii="Arial" w:hAnsi="Arial"/>
      <w:b/>
      <w:i/>
      <w:noProof/>
      <w:sz w:val="18"/>
    </w:rPr>
  </w:style>
  <w:style w:type="character" w:customStyle="1" w:styleId="FooterChar">
    <w:name w:val="Footer Char"/>
    <w:basedOn w:val="DefaultParagraphFont"/>
    <w:link w:val="Footer"/>
    <w:uiPriority w:val="99"/>
    <w:rsid w:val="00746535"/>
    <w:rPr>
      <w:rFonts w:ascii="Arial" w:eastAsia="SimSun" w:hAnsi="Arial" w:cs="Times New Roman"/>
      <w:b/>
      <w:i/>
      <w:noProof/>
      <w:sz w:val="18"/>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746535"/>
    <w:pPr>
      <w:tabs>
        <w:tab w:val="center" w:pos="4680"/>
        <w:tab w:val="right" w:pos="936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746535"/>
    <w:rPr>
      <w:rFonts w:ascii="Times New Roman" w:eastAsia="SimSun" w:hAnsi="Times New Roman" w:cs="Times New Roman"/>
      <w:sz w:val="20"/>
      <w:szCs w:val="20"/>
    </w:rPr>
  </w:style>
  <w:style w:type="character" w:customStyle="1" w:styleId="Heading1Char1">
    <w:name w:val="Heading 1 Char1"/>
    <w:aliases w:val="H1 Char,h1 Char,app heading 1 Char1,l1 Char1,Memo Heading 1 Char1,h11 Char1,h12 Char1,h13 Char1,h14 Char1,h15 Char1,h16 Char1,제목 1(no line) Char1,Heading 1_a Char1,heading 1 Char1,h17 Char1,h111 Char1,h121 Char1,h131 Char1,h141 Char1"/>
    <w:link w:val="Heading1"/>
    <w:rsid w:val="00746535"/>
    <w:rPr>
      <w:rFonts w:ascii="Arial" w:hAnsi="Arial" w:cs="Times New Roman"/>
      <w:sz w:val="36"/>
      <w:szCs w:val="20"/>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46535"/>
    <w:pPr>
      <w:ind w:left="720"/>
      <w:contextualSpacing/>
    </w:p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35"/>
    <w:unhideWhenUsed/>
    <w:qFormat/>
    <w:rsid w:val="00746535"/>
    <w:pPr>
      <w:overflowPunct/>
      <w:autoSpaceDE/>
      <w:autoSpaceDN/>
      <w:adjustRightInd/>
      <w:spacing w:after="200"/>
      <w:textAlignment w:val="auto"/>
    </w:pPr>
    <w:rPr>
      <w:rFonts w:eastAsia="Malgun Gothic"/>
      <w:i/>
      <w:iCs/>
      <w:color w:val="44546A" w:themeColor="text2"/>
      <w:sz w:val="18"/>
      <w:szCs w:val="18"/>
      <w:lang w:val="en-GB"/>
    </w:rPr>
  </w:style>
  <w:style w:type="character" w:styleId="PlaceholderText">
    <w:name w:val="Placeholder Text"/>
    <w:basedOn w:val="DefaultParagraphFont"/>
    <w:uiPriority w:val="99"/>
    <w:rsid w:val="00746535"/>
    <w:rPr>
      <w:color w:val="808080"/>
    </w:rPr>
  </w:style>
  <w:style w:type="paragraph" w:customStyle="1" w:styleId="H6">
    <w:name w:val="H6"/>
    <w:basedOn w:val="Heading5"/>
    <w:next w:val="Normal"/>
    <w:rsid w:val="00746535"/>
    <w:pPr>
      <w:numPr>
        <w:ilvl w:val="0"/>
        <w:numId w:val="0"/>
      </w:numPr>
      <w:overflowPunct/>
      <w:autoSpaceDE/>
      <w:autoSpaceDN/>
      <w:adjustRightInd/>
      <w:ind w:left="1985" w:hanging="1985"/>
      <w:textAlignment w:val="auto"/>
      <w:outlineLvl w:val="9"/>
    </w:pPr>
    <w:rPr>
      <w:rFonts w:eastAsia="Times New Roman"/>
      <w:sz w:val="20"/>
    </w:rPr>
  </w:style>
  <w:style w:type="paragraph" w:styleId="TOC9">
    <w:name w:val="toc 9"/>
    <w:basedOn w:val="TOC8"/>
    <w:uiPriority w:val="39"/>
    <w:rsid w:val="00746535"/>
    <w:pPr>
      <w:ind w:left="1418" w:hanging="1418"/>
    </w:pPr>
  </w:style>
  <w:style w:type="paragraph" w:styleId="TOC8">
    <w:name w:val="toc 8"/>
    <w:basedOn w:val="TOC1"/>
    <w:uiPriority w:val="39"/>
    <w:rsid w:val="00746535"/>
    <w:pPr>
      <w:spacing w:before="180"/>
      <w:ind w:left="2693" w:hanging="2693"/>
    </w:pPr>
    <w:rPr>
      <w:b/>
    </w:rPr>
  </w:style>
  <w:style w:type="paragraph" w:styleId="TOC1">
    <w:name w:val="toc 1"/>
    <w:aliases w:val="Observation TOC2"/>
    <w:uiPriority w:val="39"/>
    <w:rsid w:val="0074653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qFormat/>
    <w:rsid w:val="00746535"/>
    <w:pPr>
      <w:keepLines/>
      <w:tabs>
        <w:tab w:val="center" w:pos="4536"/>
        <w:tab w:val="right" w:pos="9072"/>
      </w:tabs>
      <w:overflowPunct/>
      <w:autoSpaceDE/>
      <w:autoSpaceDN/>
      <w:adjustRightInd/>
      <w:textAlignment w:val="auto"/>
    </w:pPr>
    <w:rPr>
      <w:rFonts w:eastAsia="Times New Roman"/>
      <w:noProof/>
      <w:lang w:val="en-GB"/>
    </w:rPr>
  </w:style>
  <w:style w:type="character" w:customStyle="1" w:styleId="ZGSM">
    <w:name w:val="ZGSM"/>
    <w:rsid w:val="00746535"/>
  </w:style>
  <w:style w:type="paragraph" w:customStyle="1" w:styleId="ZD">
    <w:name w:val="ZD"/>
    <w:rsid w:val="0074653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OC5">
    <w:name w:val="toc 5"/>
    <w:basedOn w:val="TOC4"/>
    <w:uiPriority w:val="39"/>
    <w:rsid w:val="00746535"/>
    <w:pPr>
      <w:ind w:left="1701" w:hanging="1701"/>
    </w:pPr>
  </w:style>
  <w:style w:type="paragraph" w:styleId="TOC4">
    <w:name w:val="toc 4"/>
    <w:basedOn w:val="TOC3"/>
    <w:uiPriority w:val="39"/>
    <w:rsid w:val="00746535"/>
    <w:pPr>
      <w:ind w:left="1418" w:hanging="1418"/>
    </w:pPr>
  </w:style>
  <w:style w:type="paragraph" w:styleId="TOC3">
    <w:name w:val="toc 3"/>
    <w:basedOn w:val="TOC2"/>
    <w:uiPriority w:val="39"/>
    <w:rsid w:val="00746535"/>
    <w:pPr>
      <w:ind w:left="1134" w:hanging="1134"/>
    </w:pPr>
  </w:style>
  <w:style w:type="paragraph" w:styleId="TOC2">
    <w:name w:val="toc 2"/>
    <w:basedOn w:val="TOC1"/>
    <w:uiPriority w:val="39"/>
    <w:rsid w:val="00746535"/>
    <w:pPr>
      <w:keepNext w:val="0"/>
      <w:spacing w:before="0"/>
      <w:ind w:left="851" w:hanging="851"/>
    </w:pPr>
    <w:rPr>
      <w:sz w:val="20"/>
    </w:rPr>
  </w:style>
  <w:style w:type="paragraph" w:customStyle="1" w:styleId="TT">
    <w:name w:val="TT"/>
    <w:basedOn w:val="Heading1"/>
    <w:next w:val="Normal"/>
    <w:rsid w:val="00746535"/>
    <w:pPr>
      <w:numPr>
        <w:numId w:val="0"/>
      </w:numPr>
      <w:overflowPunct/>
      <w:autoSpaceDE/>
      <w:autoSpaceDN/>
      <w:adjustRightInd/>
      <w:ind w:left="1134" w:hanging="1134"/>
      <w:textAlignment w:val="auto"/>
      <w:outlineLvl w:val="9"/>
    </w:pPr>
    <w:rPr>
      <w:rFonts w:eastAsia="Times New Roman"/>
    </w:rPr>
  </w:style>
  <w:style w:type="paragraph" w:customStyle="1" w:styleId="NF">
    <w:name w:val="NF"/>
    <w:basedOn w:val="NO"/>
    <w:rsid w:val="00746535"/>
    <w:pPr>
      <w:keepNext/>
      <w:spacing w:after="0"/>
    </w:pPr>
    <w:rPr>
      <w:rFonts w:ascii="Arial" w:hAnsi="Arial"/>
      <w:sz w:val="18"/>
    </w:rPr>
  </w:style>
  <w:style w:type="paragraph" w:customStyle="1" w:styleId="NO">
    <w:name w:val="NO"/>
    <w:basedOn w:val="Normal"/>
    <w:link w:val="NOChar"/>
    <w:rsid w:val="00746535"/>
    <w:pPr>
      <w:keepLines/>
      <w:overflowPunct/>
      <w:autoSpaceDE/>
      <w:autoSpaceDN/>
      <w:adjustRightInd/>
      <w:ind w:left="1135" w:hanging="851"/>
      <w:textAlignment w:val="auto"/>
    </w:pPr>
    <w:rPr>
      <w:rFonts w:eastAsia="Times New Roman"/>
      <w:lang w:val="en-GB"/>
    </w:rPr>
  </w:style>
  <w:style w:type="paragraph" w:customStyle="1" w:styleId="PL">
    <w:name w:val="PL"/>
    <w:link w:val="PLChar"/>
    <w:qFormat/>
    <w:rsid w:val="007465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746535"/>
    <w:pPr>
      <w:jc w:val="right"/>
    </w:pPr>
  </w:style>
  <w:style w:type="paragraph" w:customStyle="1" w:styleId="TAL">
    <w:name w:val="TAL"/>
    <w:basedOn w:val="Normal"/>
    <w:link w:val="TALChar"/>
    <w:qFormat/>
    <w:rsid w:val="00746535"/>
    <w:pPr>
      <w:keepNext/>
      <w:keepLines/>
      <w:overflowPunct/>
      <w:autoSpaceDE/>
      <w:autoSpaceDN/>
      <w:adjustRightInd/>
      <w:spacing w:after="0"/>
      <w:textAlignment w:val="auto"/>
    </w:pPr>
    <w:rPr>
      <w:rFonts w:ascii="Arial" w:eastAsia="Times New Roman" w:hAnsi="Arial"/>
      <w:sz w:val="18"/>
      <w:lang w:val="en-GB"/>
    </w:rPr>
  </w:style>
  <w:style w:type="paragraph" w:customStyle="1" w:styleId="TAH">
    <w:name w:val="TAH"/>
    <w:basedOn w:val="TAC"/>
    <w:link w:val="TAHCar"/>
    <w:qFormat/>
    <w:rsid w:val="00746535"/>
    <w:rPr>
      <w:b/>
    </w:rPr>
  </w:style>
  <w:style w:type="paragraph" w:customStyle="1" w:styleId="TAC">
    <w:name w:val="TAC"/>
    <w:basedOn w:val="TAL"/>
    <w:link w:val="TACChar"/>
    <w:qFormat/>
    <w:rsid w:val="00746535"/>
    <w:pPr>
      <w:jc w:val="center"/>
    </w:pPr>
  </w:style>
  <w:style w:type="paragraph" w:customStyle="1" w:styleId="LD">
    <w:name w:val="LD"/>
    <w:rsid w:val="0074653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746535"/>
    <w:pPr>
      <w:keepLines/>
      <w:overflowPunct/>
      <w:autoSpaceDE/>
      <w:autoSpaceDN/>
      <w:adjustRightInd/>
      <w:ind w:left="1702" w:hanging="1418"/>
      <w:textAlignment w:val="auto"/>
    </w:pPr>
    <w:rPr>
      <w:rFonts w:eastAsia="Times New Roman"/>
      <w:lang w:val="en-GB"/>
    </w:rPr>
  </w:style>
  <w:style w:type="paragraph" w:customStyle="1" w:styleId="FP">
    <w:name w:val="FP"/>
    <w:basedOn w:val="Normal"/>
    <w:rsid w:val="00746535"/>
    <w:pPr>
      <w:overflowPunct/>
      <w:autoSpaceDE/>
      <w:autoSpaceDN/>
      <w:adjustRightInd/>
      <w:spacing w:after="0"/>
      <w:textAlignment w:val="auto"/>
    </w:pPr>
    <w:rPr>
      <w:rFonts w:eastAsia="Times New Roman"/>
      <w:lang w:val="en-GB"/>
    </w:rPr>
  </w:style>
  <w:style w:type="paragraph" w:customStyle="1" w:styleId="NW">
    <w:name w:val="NW"/>
    <w:basedOn w:val="NO"/>
    <w:rsid w:val="00746535"/>
    <w:pPr>
      <w:spacing w:after="0"/>
    </w:pPr>
  </w:style>
  <w:style w:type="paragraph" w:customStyle="1" w:styleId="EW">
    <w:name w:val="EW"/>
    <w:basedOn w:val="EX"/>
    <w:rsid w:val="00746535"/>
    <w:pPr>
      <w:spacing w:after="0"/>
    </w:pPr>
  </w:style>
  <w:style w:type="paragraph" w:customStyle="1" w:styleId="B1">
    <w:name w:val="B1"/>
    <w:basedOn w:val="Normal"/>
    <w:link w:val="B1Zchn"/>
    <w:qFormat/>
    <w:rsid w:val="00746535"/>
    <w:pPr>
      <w:overflowPunct/>
      <w:autoSpaceDE/>
      <w:autoSpaceDN/>
      <w:adjustRightInd/>
      <w:ind w:left="568" w:hanging="284"/>
      <w:textAlignment w:val="auto"/>
    </w:pPr>
    <w:rPr>
      <w:rFonts w:eastAsia="Times New Roman"/>
      <w:lang w:val="x-none"/>
    </w:rPr>
  </w:style>
  <w:style w:type="paragraph" w:styleId="TOC6">
    <w:name w:val="toc 6"/>
    <w:basedOn w:val="TOC5"/>
    <w:next w:val="Normal"/>
    <w:uiPriority w:val="39"/>
    <w:rsid w:val="00746535"/>
    <w:pPr>
      <w:ind w:left="1985" w:hanging="1985"/>
    </w:pPr>
  </w:style>
  <w:style w:type="paragraph" w:styleId="TOC7">
    <w:name w:val="toc 7"/>
    <w:basedOn w:val="TOC6"/>
    <w:next w:val="Normal"/>
    <w:uiPriority w:val="39"/>
    <w:rsid w:val="00746535"/>
    <w:pPr>
      <w:ind w:left="2268" w:hanging="2268"/>
    </w:pPr>
  </w:style>
  <w:style w:type="paragraph" w:customStyle="1" w:styleId="EditorsNote">
    <w:name w:val="Editor's Note"/>
    <w:basedOn w:val="NO"/>
    <w:rsid w:val="00746535"/>
    <w:rPr>
      <w:color w:val="FF0000"/>
    </w:rPr>
  </w:style>
  <w:style w:type="paragraph" w:customStyle="1" w:styleId="TH">
    <w:name w:val="TH"/>
    <w:basedOn w:val="Normal"/>
    <w:link w:val="THChar"/>
    <w:qFormat/>
    <w:rsid w:val="00746535"/>
    <w:pPr>
      <w:keepNext/>
      <w:keepLines/>
      <w:overflowPunct/>
      <w:autoSpaceDE/>
      <w:autoSpaceDN/>
      <w:adjustRightInd/>
      <w:spacing w:before="60"/>
      <w:jc w:val="center"/>
      <w:textAlignment w:val="auto"/>
    </w:pPr>
    <w:rPr>
      <w:rFonts w:ascii="Arial" w:eastAsia="Times New Roman" w:hAnsi="Arial"/>
      <w:b/>
      <w:lang w:val="en-GB"/>
    </w:rPr>
  </w:style>
  <w:style w:type="paragraph" w:customStyle="1" w:styleId="ZA">
    <w:name w:val="ZA"/>
    <w:rsid w:val="00746535"/>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lang w:val="en-GB"/>
    </w:rPr>
  </w:style>
  <w:style w:type="paragraph" w:customStyle="1" w:styleId="ZB">
    <w:name w:val="ZB"/>
    <w:rsid w:val="00746535"/>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lang w:val="en-GB"/>
    </w:rPr>
  </w:style>
  <w:style w:type="paragraph" w:customStyle="1" w:styleId="ZT">
    <w:name w:val="ZT"/>
    <w:rsid w:val="00746535"/>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ZU">
    <w:name w:val="ZU"/>
    <w:rsid w:val="0074653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link w:val="TANChar"/>
    <w:qFormat/>
    <w:rsid w:val="00746535"/>
    <w:pPr>
      <w:ind w:left="851" w:hanging="851"/>
    </w:pPr>
  </w:style>
  <w:style w:type="paragraph" w:customStyle="1" w:styleId="ZH">
    <w:name w:val="ZH"/>
    <w:rsid w:val="0074653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aliases w:val="left"/>
    <w:basedOn w:val="TH"/>
    <w:link w:val="TFZchn"/>
    <w:rsid w:val="00746535"/>
    <w:pPr>
      <w:keepNext w:val="0"/>
      <w:spacing w:before="0" w:after="240"/>
    </w:pPr>
  </w:style>
  <w:style w:type="paragraph" w:customStyle="1" w:styleId="ZG">
    <w:name w:val="ZG"/>
    <w:rsid w:val="0074653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customStyle="1" w:styleId="B2">
    <w:name w:val="B2"/>
    <w:basedOn w:val="Normal"/>
    <w:link w:val="B2Char"/>
    <w:qFormat/>
    <w:rsid w:val="00746535"/>
    <w:pPr>
      <w:overflowPunct/>
      <w:autoSpaceDE/>
      <w:autoSpaceDN/>
      <w:adjustRightInd/>
      <w:ind w:left="851" w:hanging="284"/>
      <w:textAlignment w:val="auto"/>
    </w:pPr>
    <w:rPr>
      <w:rFonts w:eastAsia="Times New Roman"/>
      <w:lang w:val="x-none"/>
    </w:rPr>
  </w:style>
  <w:style w:type="paragraph" w:customStyle="1" w:styleId="B3">
    <w:name w:val="B3"/>
    <w:basedOn w:val="Normal"/>
    <w:link w:val="B3Char"/>
    <w:rsid w:val="00746535"/>
    <w:pPr>
      <w:overflowPunct/>
      <w:autoSpaceDE/>
      <w:autoSpaceDN/>
      <w:adjustRightInd/>
      <w:ind w:left="1135" w:hanging="284"/>
      <w:textAlignment w:val="auto"/>
    </w:pPr>
    <w:rPr>
      <w:rFonts w:eastAsia="Times New Roman"/>
      <w:lang w:val="en-GB"/>
    </w:rPr>
  </w:style>
  <w:style w:type="paragraph" w:customStyle="1" w:styleId="B4">
    <w:name w:val="B4"/>
    <w:basedOn w:val="Normal"/>
    <w:rsid w:val="00746535"/>
    <w:pPr>
      <w:overflowPunct/>
      <w:autoSpaceDE/>
      <w:autoSpaceDN/>
      <w:adjustRightInd/>
      <w:ind w:left="1418" w:hanging="284"/>
      <w:textAlignment w:val="auto"/>
    </w:pPr>
    <w:rPr>
      <w:rFonts w:eastAsia="Times New Roman"/>
      <w:lang w:val="en-GB"/>
    </w:rPr>
  </w:style>
  <w:style w:type="paragraph" w:customStyle="1" w:styleId="B5">
    <w:name w:val="B5"/>
    <w:basedOn w:val="Normal"/>
    <w:rsid w:val="00746535"/>
    <w:pPr>
      <w:overflowPunct/>
      <w:autoSpaceDE/>
      <w:autoSpaceDN/>
      <w:adjustRightInd/>
      <w:ind w:left="1702" w:hanging="284"/>
      <w:textAlignment w:val="auto"/>
    </w:pPr>
    <w:rPr>
      <w:rFonts w:eastAsia="Times New Roman"/>
      <w:lang w:val="en-GB"/>
    </w:rPr>
  </w:style>
  <w:style w:type="paragraph" w:customStyle="1" w:styleId="ZTD">
    <w:name w:val="ZTD"/>
    <w:basedOn w:val="ZB"/>
    <w:rsid w:val="00746535"/>
    <w:pPr>
      <w:framePr w:hRule="auto" w:wrap="notBeside" w:y="852"/>
    </w:pPr>
    <w:rPr>
      <w:i w:val="0"/>
      <w:sz w:val="40"/>
    </w:rPr>
  </w:style>
  <w:style w:type="paragraph" w:customStyle="1" w:styleId="ZV">
    <w:name w:val="ZV"/>
    <w:basedOn w:val="ZU"/>
    <w:rsid w:val="00746535"/>
    <w:pPr>
      <w:framePr w:wrap="notBeside" w:y="16161"/>
    </w:pPr>
  </w:style>
  <w:style w:type="paragraph" w:customStyle="1" w:styleId="TAJ">
    <w:name w:val="TAJ"/>
    <w:basedOn w:val="TH"/>
    <w:rsid w:val="00746535"/>
  </w:style>
  <w:style w:type="paragraph" w:customStyle="1" w:styleId="Guidance">
    <w:name w:val="Guidance"/>
    <w:basedOn w:val="Normal"/>
    <w:rsid w:val="00746535"/>
    <w:pPr>
      <w:overflowPunct/>
      <w:autoSpaceDE/>
      <w:autoSpaceDN/>
      <w:adjustRightInd/>
      <w:textAlignment w:val="auto"/>
    </w:pPr>
    <w:rPr>
      <w:rFonts w:eastAsia="Times New Roman"/>
      <w:i/>
      <w:color w:val="0000FF"/>
      <w:lang w:val="en-GB"/>
    </w:rPr>
  </w:style>
  <w:style w:type="character" w:customStyle="1" w:styleId="B1Zchn">
    <w:name w:val="B1 Zchn"/>
    <w:link w:val="B1"/>
    <w:rsid w:val="00746535"/>
    <w:rPr>
      <w:rFonts w:ascii="Times New Roman" w:eastAsia="Times New Roman" w:hAnsi="Times New Roman" w:cs="Times New Roman"/>
      <w:sz w:val="20"/>
      <w:szCs w:val="20"/>
      <w:lang w:val="x-none"/>
    </w:rPr>
  </w:style>
  <w:style w:type="character" w:customStyle="1" w:styleId="B2Char">
    <w:name w:val="B2 Char"/>
    <w:link w:val="B2"/>
    <w:qFormat/>
    <w:rsid w:val="00746535"/>
    <w:rPr>
      <w:rFonts w:ascii="Times New Roman" w:eastAsia="Times New Roman" w:hAnsi="Times New Roman" w:cs="Times New Roman"/>
      <w:sz w:val="20"/>
      <w:szCs w:val="20"/>
      <w:lang w:val="x-none"/>
    </w:rPr>
  </w:style>
  <w:style w:type="character" w:customStyle="1" w:styleId="B2Car">
    <w:name w:val="B2 Car"/>
    <w:rsid w:val="00746535"/>
    <w:rPr>
      <w:lang w:val="en-GB" w:eastAsia="en-US"/>
    </w:rPr>
  </w:style>
  <w:style w:type="character" w:styleId="CommentReference">
    <w:name w:val="annotation reference"/>
    <w:qFormat/>
    <w:rsid w:val="00746535"/>
    <w:rPr>
      <w:sz w:val="16"/>
      <w:szCs w:val="16"/>
    </w:rPr>
  </w:style>
  <w:style w:type="paragraph" w:styleId="CommentText">
    <w:name w:val="annotation text"/>
    <w:basedOn w:val="Normal"/>
    <w:link w:val="CommentTextChar"/>
    <w:qFormat/>
    <w:rsid w:val="00746535"/>
    <w:pPr>
      <w:overflowPunct/>
      <w:autoSpaceDE/>
      <w:autoSpaceDN/>
      <w:adjustRightInd/>
      <w:textAlignment w:val="auto"/>
    </w:pPr>
    <w:rPr>
      <w:rFonts w:eastAsia="Times New Roman"/>
      <w:lang w:val="x-none"/>
    </w:rPr>
  </w:style>
  <w:style w:type="character" w:customStyle="1" w:styleId="CommentTextChar">
    <w:name w:val="Comment Text Char"/>
    <w:basedOn w:val="DefaultParagraphFont"/>
    <w:link w:val="CommentText"/>
    <w:qFormat/>
    <w:rsid w:val="00746535"/>
    <w:rPr>
      <w:rFonts w:ascii="Times New Roman" w:eastAsia="Times New Roman" w:hAnsi="Times New Roman" w:cs="Times New Roman"/>
      <w:sz w:val="20"/>
      <w:szCs w:val="20"/>
      <w:lang w:val="x-none"/>
    </w:rPr>
  </w:style>
  <w:style w:type="paragraph" w:styleId="CommentSubject">
    <w:name w:val="annotation subject"/>
    <w:basedOn w:val="CommentText"/>
    <w:next w:val="CommentText"/>
    <w:link w:val="CommentSubjectChar"/>
    <w:uiPriority w:val="99"/>
    <w:rsid w:val="00746535"/>
    <w:rPr>
      <w:b/>
      <w:bCs/>
    </w:rPr>
  </w:style>
  <w:style w:type="character" w:customStyle="1" w:styleId="CommentSubjectChar">
    <w:name w:val="Comment Subject Char"/>
    <w:basedOn w:val="CommentTextChar"/>
    <w:link w:val="CommentSubject"/>
    <w:uiPriority w:val="99"/>
    <w:rsid w:val="00746535"/>
    <w:rPr>
      <w:rFonts w:ascii="Times New Roman" w:eastAsia="Times New Roman" w:hAnsi="Times New Roman" w:cs="Times New Roman"/>
      <w:b/>
      <w:bCs/>
      <w:sz w:val="20"/>
      <w:szCs w:val="20"/>
      <w:lang w:val="x-none"/>
    </w:rPr>
  </w:style>
  <w:style w:type="character" w:customStyle="1" w:styleId="TALChar">
    <w:name w:val="TAL Char"/>
    <w:link w:val="TAL"/>
    <w:rsid w:val="00746535"/>
    <w:rPr>
      <w:rFonts w:ascii="Arial" w:eastAsia="Times New Roman" w:hAnsi="Arial" w:cs="Times New Roman"/>
      <w:sz w:val="18"/>
      <w:szCs w:val="20"/>
      <w:lang w:val="en-GB"/>
    </w:rPr>
  </w:style>
  <w:style w:type="paragraph" w:styleId="Index1">
    <w:name w:val="index 1"/>
    <w:basedOn w:val="Normal"/>
    <w:rsid w:val="00746535"/>
    <w:pPr>
      <w:keepLines/>
      <w:spacing w:after="0"/>
    </w:pPr>
    <w:rPr>
      <w:rFonts w:eastAsia="Times New Roman"/>
      <w:lang w:val="en-GB" w:eastAsia="en-GB"/>
    </w:rPr>
  </w:style>
  <w:style w:type="paragraph" w:styleId="Index2">
    <w:name w:val="index 2"/>
    <w:basedOn w:val="Index1"/>
    <w:rsid w:val="00746535"/>
    <w:pPr>
      <w:ind w:left="284"/>
    </w:pPr>
  </w:style>
  <w:style w:type="character" w:styleId="FootnoteReference">
    <w:name w:val="footnote reference"/>
    <w:rsid w:val="00746535"/>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746535"/>
    <w:pPr>
      <w:keepLines/>
      <w:spacing w:after="0"/>
      <w:ind w:left="454" w:hanging="454"/>
    </w:pPr>
    <w:rPr>
      <w:rFonts w:eastAsia="Times New Roman"/>
      <w:sz w:val="16"/>
      <w:lang w:val="en-GB"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46535"/>
    <w:rPr>
      <w:rFonts w:ascii="Times New Roman" w:eastAsia="Times New Roman" w:hAnsi="Times New Roman" w:cs="Times New Roman"/>
      <w:sz w:val="16"/>
      <w:szCs w:val="20"/>
      <w:lang w:val="en-GB" w:eastAsia="en-GB"/>
    </w:rPr>
  </w:style>
  <w:style w:type="paragraph" w:styleId="ListNumber2">
    <w:name w:val="List Number 2"/>
    <w:basedOn w:val="ListNumber"/>
    <w:rsid w:val="00746535"/>
    <w:pPr>
      <w:ind w:left="851"/>
    </w:pPr>
  </w:style>
  <w:style w:type="paragraph" w:styleId="ListNumber">
    <w:name w:val="List Number"/>
    <w:basedOn w:val="List"/>
    <w:rsid w:val="00746535"/>
  </w:style>
  <w:style w:type="paragraph" w:styleId="List">
    <w:name w:val="List"/>
    <w:basedOn w:val="Normal"/>
    <w:link w:val="ListChar"/>
    <w:rsid w:val="00746535"/>
    <w:pPr>
      <w:ind w:left="568" w:hanging="284"/>
    </w:pPr>
    <w:rPr>
      <w:rFonts w:eastAsia="Times New Roman"/>
      <w:lang w:val="en-GB" w:eastAsia="en-GB"/>
    </w:rPr>
  </w:style>
  <w:style w:type="character" w:customStyle="1" w:styleId="B1Char1">
    <w:name w:val="B1 Char1"/>
    <w:qFormat/>
    <w:rsid w:val="00746535"/>
    <w:rPr>
      <w:rFonts w:eastAsia="Times New Roman"/>
    </w:rPr>
  </w:style>
  <w:style w:type="paragraph" w:styleId="ListBullet2">
    <w:name w:val="List Bullet 2"/>
    <w:aliases w:val="lb2"/>
    <w:basedOn w:val="ListBullet"/>
    <w:rsid w:val="00746535"/>
    <w:pPr>
      <w:ind w:left="851"/>
    </w:pPr>
  </w:style>
  <w:style w:type="paragraph" w:styleId="ListBullet">
    <w:name w:val="List Bullet"/>
    <w:basedOn w:val="List"/>
    <w:rsid w:val="00746535"/>
  </w:style>
  <w:style w:type="character" w:customStyle="1" w:styleId="THChar">
    <w:name w:val="TH Char"/>
    <w:link w:val="TH"/>
    <w:qFormat/>
    <w:rsid w:val="00746535"/>
    <w:rPr>
      <w:rFonts w:ascii="Arial" w:eastAsia="Times New Roman" w:hAnsi="Arial" w:cs="Times New Roman"/>
      <w:b/>
      <w:sz w:val="20"/>
      <w:szCs w:val="20"/>
      <w:lang w:val="en-GB"/>
    </w:rPr>
  </w:style>
  <w:style w:type="paragraph" w:styleId="ListBullet3">
    <w:name w:val="List Bullet 3"/>
    <w:basedOn w:val="ListBullet2"/>
    <w:rsid w:val="00746535"/>
    <w:pPr>
      <w:ind w:left="1135"/>
    </w:pPr>
  </w:style>
  <w:style w:type="paragraph" w:styleId="List2">
    <w:name w:val="List 2"/>
    <w:basedOn w:val="List"/>
    <w:link w:val="List2Char"/>
    <w:rsid w:val="00746535"/>
    <w:pPr>
      <w:ind w:left="851"/>
    </w:pPr>
  </w:style>
  <w:style w:type="paragraph" w:styleId="List3">
    <w:name w:val="List 3"/>
    <w:basedOn w:val="List2"/>
    <w:link w:val="List3Char"/>
    <w:rsid w:val="00746535"/>
    <w:pPr>
      <w:ind w:left="1135"/>
    </w:pPr>
  </w:style>
  <w:style w:type="paragraph" w:styleId="List4">
    <w:name w:val="List 4"/>
    <w:basedOn w:val="List3"/>
    <w:rsid w:val="00746535"/>
    <w:pPr>
      <w:ind w:left="1418"/>
    </w:pPr>
  </w:style>
  <w:style w:type="paragraph" w:styleId="List5">
    <w:name w:val="List 5"/>
    <w:basedOn w:val="List4"/>
    <w:rsid w:val="00746535"/>
    <w:pPr>
      <w:ind w:left="1702"/>
    </w:pPr>
  </w:style>
  <w:style w:type="paragraph" w:styleId="ListBullet4">
    <w:name w:val="List Bullet 4"/>
    <w:basedOn w:val="ListBullet3"/>
    <w:rsid w:val="00746535"/>
    <w:pPr>
      <w:ind w:left="1418"/>
    </w:pPr>
  </w:style>
  <w:style w:type="paragraph" w:styleId="ListBullet5">
    <w:name w:val="List Bullet 5"/>
    <w:basedOn w:val="ListBullet4"/>
    <w:rsid w:val="00746535"/>
    <w:pPr>
      <w:ind w:left="1702"/>
    </w:pPr>
  </w:style>
  <w:style w:type="paragraph" w:styleId="IndexHeading">
    <w:name w:val="index heading"/>
    <w:basedOn w:val="Normal"/>
    <w:next w:val="Normal"/>
    <w:rsid w:val="00746535"/>
    <w:pPr>
      <w:pBdr>
        <w:top w:val="single" w:sz="12" w:space="0" w:color="auto"/>
      </w:pBdr>
      <w:spacing w:before="360" w:after="240"/>
    </w:pPr>
    <w:rPr>
      <w:rFonts w:eastAsia="Times New Roman"/>
      <w:b/>
      <w:i/>
      <w:sz w:val="26"/>
      <w:lang w:val="en-GB" w:eastAsia="en-GB"/>
    </w:rPr>
  </w:style>
  <w:style w:type="paragraph" w:customStyle="1" w:styleId="INDENT1">
    <w:name w:val="INDENT1"/>
    <w:basedOn w:val="Normal"/>
    <w:rsid w:val="00746535"/>
    <w:pPr>
      <w:ind w:left="851"/>
    </w:pPr>
    <w:rPr>
      <w:rFonts w:eastAsia="Times New Roman"/>
      <w:lang w:val="en-GB" w:eastAsia="en-GB"/>
    </w:rPr>
  </w:style>
  <w:style w:type="paragraph" w:customStyle="1" w:styleId="INDENT2">
    <w:name w:val="INDENT2"/>
    <w:basedOn w:val="Normal"/>
    <w:rsid w:val="00746535"/>
    <w:pPr>
      <w:ind w:left="1135" w:hanging="284"/>
    </w:pPr>
    <w:rPr>
      <w:rFonts w:eastAsia="Times New Roman"/>
      <w:lang w:val="en-GB" w:eastAsia="en-GB"/>
    </w:rPr>
  </w:style>
  <w:style w:type="paragraph" w:customStyle="1" w:styleId="INDENT3">
    <w:name w:val="INDENT3"/>
    <w:basedOn w:val="Normal"/>
    <w:rsid w:val="00746535"/>
    <w:pPr>
      <w:ind w:left="1701" w:hanging="567"/>
    </w:pPr>
    <w:rPr>
      <w:rFonts w:eastAsia="Times New Roman"/>
      <w:lang w:val="en-GB" w:eastAsia="en-GB"/>
    </w:rPr>
  </w:style>
  <w:style w:type="paragraph" w:customStyle="1" w:styleId="FigureTitle">
    <w:name w:val="Figure_Title"/>
    <w:basedOn w:val="Normal"/>
    <w:next w:val="Normal"/>
    <w:rsid w:val="00746535"/>
    <w:pPr>
      <w:keepLines/>
      <w:tabs>
        <w:tab w:val="left" w:pos="794"/>
        <w:tab w:val="left" w:pos="1191"/>
        <w:tab w:val="left" w:pos="1588"/>
        <w:tab w:val="left" w:pos="1985"/>
      </w:tabs>
      <w:spacing w:before="120" w:after="480"/>
      <w:jc w:val="center"/>
    </w:pPr>
    <w:rPr>
      <w:rFonts w:eastAsia="Times New Roman"/>
      <w:b/>
      <w:sz w:val="24"/>
      <w:lang w:val="en-GB" w:eastAsia="en-GB"/>
    </w:rPr>
  </w:style>
  <w:style w:type="paragraph" w:customStyle="1" w:styleId="RecCCITT">
    <w:name w:val="Rec_CCITT_#"/>
    <w:basedOn w:val="Normal"/>
    <w:rsid w:val="00746535"/>
    <w:pPr>
      <w:keepNext/>
      <w:keepLines/>
    </w:pPr>
    <w:rPr>
      <w:rFonts w:eastAsia="Times New Roman"/>
      <w:b/>
      <w:lang w:val="en-GB" w:eastAsia="en-GB"/>
    </w:rPr>
  </w:style>
  <w:style w:type="paragraph" w:customStyle="1" w:styleId="enumlev2">
    <w:name w:val="enumlev2"/>
    <w:basedOn w:val="Normal"/>
    <w:rsid w:val="00746535"/>
    <w:pPr>
      <w:tabs>
        <w:tab w:val="left" w:pos="794"/>
        <w:tab w:val="left" w:pos="1191"/>
        <w:tab w:val="left" w:pos="1588"/>
        <w:tab w:val="left" w:pos="1985"/>
      </w:tabs>
      <w:spacing w:before="86"/>
      <w:ind w:left="1588" w:hanging="397"/>
      <w:jc w:val="both"/>
    </w:pPr>
    <w:rPr>
      <w:rFonts w:eastAsia="Times New Roman"/>
      <w:lang w:eastAsia="en-GB"/>
    </w:rPr>
  </w:style>
  <w:style w:type="paragraph" w:customStyle="1" w:styleId="CouvRecTitle">
    <w:name w:val="Couv Rec Title"/>
    <w:basedOn w:val="Normal"/>
    <w:rsid w:val="00746535"/>
    <w:pPr>
      <w:keepNext/>
      <w:keepLines/>
      <w:spacing w:before="240"/>
      <w:ind w:left="1418"/>
    </w:pPr>
    <w:rPr>
      <w:rFonts w:ascii="Arial" w:eastAsia="Times New Roman" w:hAnsi="Arial"/>
      <w:b/>
      <w:sz w:val="36"/>
      <w:lang w:eastAsia="en-GB"/>
    </w:rPr>
  </w:style>
  <w:style w:type="character" w:styleId="Hyperlink">
    <w:name w:val="Hyperlink"/>
    <w:uiPriority w:val="99"/>
    <w:rsid w:val="00746535"/>
    <w:rPr>
      <w:color w:val="0000FF"/>
      <w:u w:val="single"/>
    </w:rPr>
  </w:style>
  <w:style w:type="character" w:styleId="FollowedHyperlink">
    <w:name w:val="FollowedHyperlink"/>
    <w:uiPriority w:val="99"/>
    <w:rsid w:val="00746535"/>
    <w:rPr>
      <w:color w:val="800080"/>
      <w:u w:val="single"/>
    </w:rPr>
  </w:style>
  <w:style w:type="paragraph" w:styleId="DocumentMap">
    <w:name w:val="Document Map"/>
    <w:basedOn w:val="Normal"/>
    <w:link w:val="DocumentMapChar"/>
    <w:uiPriority w:val="99"/>
    <w:rsid w:val="00746535"/>
    <w:pPr>
      <w:shd w:val="clear" w:color="auto" w:fill="000080"/>
    </w:pPr>
    <w:rPr>
      <w:rFonts w:ascii="Tahoma" w:eastAsia="Times New Roman" w:hAnsi="Tahoma"/>
      <w:lang w:val="en-GB" w:eastAsia="en-GB"/>
    </w:rPr>
  </w:style>
  <w:style w:type="character" w:customStyle="1" w:styleId="DocumentMapChar">
    <w:name w:val="Document Map Char"/>
    <w:basedOn w:val="DefaultParagraphFont"/>
    <w:link w:val="DocumentMap"/>
    <w:uiPriority w:val="99"/>
    <w:rsid w:val="00746535"/>
    <w:rPr>
      <w:rFonts w:ascii="Tahoma" w:eastAsia="Times New Roman" w:hAnsi="Tahoma" w:cs="Times New Roman"/>
      <w:sz w:val="20"/>
      <w:szCs w:val="20"/>
      <w:shd w:val="clear" w:color="auto" w:fill="000080"/>
      <w:lang w:val="en-GB" w:eastAsia="en-GB"/>
    </w:rPr>
  </w:style>
  <w:style w:type="paragraph" w:styleId="PlainText">
    <w:name w:val="Plain Text"/>
    <w:basedOn w:val="Normal"/>
    <w:link w:val="PlainTextChar"/>
    <w:uiPriority w:val="99"/>
    <w:rsid w:val="00746535"/>
    <w:rPr>
      <w:rFonts w:ascii="Courier New" w:eastAsia="Times New Roman" w:hAnsi="Courier New"/>
      <w:lang w:val="nb-NO" w:eastAsia="en-GB"/>
    </w:rPr>
  </w:style>
  <w:style w:type="character" w:customStyle="1" w:styleId="PlainTextChar">
    <w:name w:val="Plain Text Char"/>
    <w:basedOn w:val="DefaultParagraphFont"/>
    <w:link w:val="PlainText"/>
    <w:uiPriority w:val="99"/>
    <w:rsid w:val="00746535"/>
    <w:rPr>
      <w:rFonts w:ascii="Courier New" w:eastAsia="Times New Roman" w:hAnsi="Courier New" w:cs="Times New Roman"/>
      <w:sz w:val="20"/>
      <w:szCs w:val="20"/>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746535"/>
    <w:rPr>
      <w:rFonts w:eastAsia="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746535"/>
    <w:rPr>
      <w:rFonts w:ascii="Times New Roman" w:eastAsia="Times New Roman" w:hAnsi="Times New Roman" w:cs="Times New Roman"/>
      <w:sz w:val="20"/>
      <w:szCs w:val="20"/>
      <w:lang w:val="en-GB" w:eastAsia="en-GB"/>
    </w:rPr>
  </w:style>
  <w:style w:type="paragraph" w:styleId="BodyText2">
    <w:name w:val="Body Text 2"/>
    <w:basedOn w:val="Normal"/>
    <w:link w:val="BodyText2Char"/>
    <w:rsid w:val="00746535"/>
    <w:pPr>
      <w:widowControl w:val="0"/>
      <w:tabs>
        <w:tab w:val="left" w:pos="2205"/>
      </w:tabs>
      <w:spacing w:after="0"/>
      <w:ind w:left="630"/>
      <w:jc w:val="both"/>
    </w:pPr>
    <w:rPr>
      <w:rFonts w:eastAsia="Times New Roman"/>
      <w:kern w:val="2"/>
      <w:sz w:val="21"/>
      <w:lang w:val="x-none" w:eastAsia="x-none"/>
    </w:rPr>
  </w:style>
  <w:style w:type="character" w:customStyle="1" w:styleId="BodyText2Char">
    <w:name w:val="Body Text 2 Char"/>
    <w:basedOn w:val="DefaultParagraphFont"/>
    <w:link w:val="BodyText2"/>
    <w:rsid w:val="00746535"/>
    <w:rPr>
      <w:rFonts w:ascii="Times New Roman" w:eastAsia="Times New Roman" w:hAnsi="Times New Roman" w:cs="Times New Roman"/>
      <w:kern w:val="2"/>
      <w:sz w:val="21"/>
      <w:szCs w:val="20"/>
      <w:lang w:val="x-none" w:eastAsia="x-none"/>
    </w:rPr>
  </w:style>
  <w:style w:type="paragraph" w:styleId="BodyTextIndent2">
    <w:name w:val="Body Text Indent 2"/>
    <w:basedOn w:val="Normal"/>
    <w:link w:val="BodyTextIndent2Char"/>
    <w:rsid w:val="00746535"/>
    <w:pPr>
      <w:widowControl w:val="0"/>
      <w:tabs>
        <w:tab w:val="left" w:pos="2205"/>
      </w:tabs>
      <w:spacing w:after="0"/>
      <w:ind w:left="200"/>
      <w:jc w:val="both"/>
    </w:pPr>
    <w:rPr>
      <w:rFonts w:eastAsia="Times New Roman"/>
      <w:kern w:val="2"/>
      <w:lang w:val="x-none" w:eastAsia="x-none"/>
    </w:rPr>
  </w:style>
  <w:style w:type="character" w:customStyle="1" w:styleId="BodyTextIndent2Char">
    <w:name w:val="Body Text Indent 2 Char"/>
    <w:basedOn w:val="DefaultParagraphFont"/>
    <w:link w:val="BodyTextIndent2"/>
    <w:rsid w:val="00746535"/>
    <w:rPr>
      <w:rFonts w:ascii="Times New Roman" w:eastAsia="Times New Roman" w:hAnsi="Times New Roman" w:cs="Times New Roman"/>
      <w:kern w:val="2"/>
      <w:sz w:val="20"/>
      <w:szCs w:val="20"/>
      <w:lang w:val="x-none" w:eastAsia="x-none"/>
    </w:rPr>
  </w:style>
  <w:style w:type="paragraph" w:styleId="BodyTextIndent3">
    <w:name w:val="Body Text Indent 3"/>
    <w:basedOn w:val="Normal"/>
    <w:link w:val="BodyTextIndent3Char"/>
    <w:rsid w:val="00746535"/>
    <w:pPr>
      <w:spacing w:after="0"/>
      <w:ind w:left="1080"/>
    </w:pPr>
    <w:rPr>
      <w:rFonts w:eastAsia="Times New Roman"/>
      <w:lang w:eastAsia="ja-JP"/>
    </w:rPr>
  </w:style>
  <w:style w:type="character" w:customStyle="1" w:styleId="BodyTextIndent3Char">
    <w:name w:val="Body Text Indent 3 Char"/>
    <w:basedOn w:val="DefaultParagraphFont"/>
    <w:link w:val="BodyTextIndent3"/>
    <w:rsid w:val="00746535"/>
    <w:rPr>
      <w:rFonts w:ascii="Times New Roman" w:eastAsia="Times New Roman" w:hAnsi="Times New Roman" w:cs="Times New Roman"/>
      <w:sz w:val="20"/>
      <w:szCs w:val="20"/>
      <w:lang w:eastAsia="ja-JP"/>
    </w:rPr>
  </w:style>
  <w:style w:type="paragraph" w:customStyle="1" w:styleId="numberedlist0">
    <w:name w:val="numbered list"/>
    <w:basedOn w:val="ListBullet"/>
    <w:rsid w:val="00746535"/>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sid w:val="00746535"/>
    <w:pPr>
      <w:spacing w:after="0" w:line="240" w:lineRule="auto"/>
    </w:pPr>
    <w:rPr>
      <w:rFonts w:ascii="Arial" w:eastAsia="MS Mincho" w:hAnsi="Arial" w:cs="Times New Roman"/>
      <w:sz w:val="20"/>
      <w:szCs w:val="20"/>
      <w:lang w:val="en-GB"/>
    </w:rPr>
  </w:style>
  <w:style w:type="paragraph" w:customStyle="1" w:styleId="TabList">
    <w:name w:val="TabList"/>
    <w:basedOn w:val="Normal"/>
    <w:rsid w:val="00746535"/>
    <w:pPr>
      <w:tabs>
        <w:tab w:val="left" w:pos="1134"/>
      </w:tabs>
      <w:spacing w:after="0"/>
    </w:pPr>
    <w:rPr>
      <w:rFonts w:eastAsia="MS Mincho"/>
      <w:lang w:val="en-GB" w:eastAsia="en-GB"/>
    </w:rPr>
  </w:style>
  <w:style w:type="paragraph" w:customStyle="1" w:styleId="tabletext">
    <w:name w:val="table text"/>
    <w:basedOn w:val="Normal"/>
    <w:next w:val="table"/>
    <w:rsid w:val="00746535"/>
    <w:pPr>
      <w:spacing w:after="0"/>
    </w:pPr>
    <w:rPr>
      <w:rFonts w:eastAsia="MS Mincho"/>
      <w:i/>
      <w:lang w:val="en-GB" w:eastAsia="en-GB"/>
    </w:rPr>
  </w:style>
  <w:style w:type="paragraph" w:customStyle="1" w:styleId="table">
    <w:name w:val="table"/>
    <w:basedOn w:val="Normal"/>
    <w:next w:val="Normal"/>
    <w:rsid w:val="00746535"/>
    <w:pPr>
      <w:spacing w:after="0"/>
      <w:jc w:val="center"/>
    </w:pPr>
    <w:rPr>
      <w:rFonts w:eastAsia="MS Mincho"/>
      <w:lang w:eastAsia="en-GB"/>
    </w:rPr>
  </w:style>
  <w:style w:type="paragraph" w:customStyle="1" w:styleId="HE">
    <w:name w:val="HE"/>
    <w:basedOn w:val="Normal"/>
    <w:rsid w:val="00746535"/>
    <w:pPr>
      <w:spacing w:after="0"/>
    </w:pPr>
    <w:rPr>
      <w:rFonts w:eastAsia="MS Mincho"/>
      <w:b/>
      <w:lang w:val="en-GB" w:eastAsia="en-GB"/>
    </w:rPr>
  </w:style>
  <w:style w:type="paragraph" w:customStyle="1" w:styleId="text">
    <w:name w:val="text"/>
    <w:basedOn w:val="Normal"/>
    <w:link w:val="textChar"/>
    <w:qFormat/>
    <w:rsid w:val="00746535"/>
    <w:pPr>
      <w:widowControl w:val="0"/>
      <w:spacing w:after="240"/>
      <w:jc w:val="both"/>
    </w:pPr>
    <w:rPr>
      <w:rFonts w:eastAsia="Times New Roman"/>
      <w:sz w:val="24"/>
      <w:lang w:val="en-AU" w:eastAsia="en-GB"/>
    </w:rPr>
  </w:style>
  <w:style w:type="paragraph" w:customStyle="1" w:styleId="Reference">
    <w:name w:val="Reference"/>
    <w:basedOn w:val="EX"/>
    <w:link w:val="ReferenceChar"/>
    <w:qFormat/>
    <w:rsid w:val="00746535"/>
    <w:pPr>
      <w:numPr>
        <w:numId w:val="6"/>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746535"/>
    <w:pPr>
      <w:keepNext/>
      <w:keepLines/>
      <w:numPr>
        <w:numId w:val="5"/>
      </w:numPr>
      <w:pBdr>
        <w:top w:val="single" w:sz="12" w:space="3" w:color="auto"/>
      </w:pBdr>
      <w:spacing w:before="240"/>
      <w:outlineLvl w:val="0"/>
    </w:pPr>
    <w:rPr>
      <w:rFonts w:ascii="Arial" w:eastAsia="Times New Roman" w:hAnsi="Arial"/>
      <w:sz w:val="36"/>
      <w:lang w:val="en-GB" w:eastAsia="de-DE"/>
    </w:rPr>
  </w:style>
  <w:style w:type="paragraph" w:customStyle="1" w:styleId="textintend1">
    <w:name w:val="text intend 1"/>
    <w:basedOn w:val="text"/>
    <w:rsid w:val="00746535"/>
    <w:pPr>
      <w:widowControl/>
      <w:numPr>
        <w:numId w:val="2"/>
      </w:numPr>
      <w:tabs>
        <w:tab w:val="clear" w:pos="992"/>
      </w:tabs>
      <w:spacing w:after="120"/>
      <w:ind w:left="432" w:hanging="432"/>
    </w:pPr>
    <w:rPr>
      <w:rFonts w:eastAsia="MS Mincho"/>
      <w:lang w:val="en-US"/>
    </w:rPr>
  </w:style>
  <w:style w:type="paragraph" w:customStyle="1" w:styleId="textintend2">
    <w:name w:val="text intend 2"/>
    <w:basedOn w:val="text"/>
    <w:rsid w:val="00746535"/>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746535"/>
    <w:pPr>
      <w:widowControl/>
      <w:numPr>
        <w:numId w:val="4"/>
      </w:numPr>
      <w:tabs>
        <w:tab w:val="clear" w:pos="1843"/>
      </w:tabs>
      <w:spacing w:after="120"/>
      <w:ind w:left="770" w:hanging="360"/>
    </w:pPr>
    <w:rPr>
      <w:rFonts w:eastAsia="MS Mincho"/>
      <w:lang w:val="en-US"/>
    </w:rPr>
  </w:style>
  <w:style w:type="paragraph" w:customStyle="1" w:styleId="normalpuce">
    <w:name w:val="normal puce"/>
    <w:basedOn w:val="Normal"/>
    <w:rsid w:val="00746535"/>
    <w:pPr>
      <w:widowControl w:val="0"/>
      <w:numPr>
        <w:numId w:val="7"/>
      </w:numPr>
      <w:spacing w:before="60" w:after="60"/>
      <w:jc w:val="both"/>
    </w:pPr>
    <w:rPr>
      <w:rFonts w:eastAsia="MS Mincho"/>
      <w:lang w:val="en-GB" w:eastAsia="en-GB"/>
    </w:rPr>
  </w:style>
  <w:style w:type="paragraph" w:customStyle="1" w:styleId="TdocHeading1">
    <w:name w:val="Tdoc_Heading_1"/>
    <w:basedOn w:val="Heading1"/>
    <w:next w:val="Normal"/>
    <w:autoRedefine/>
    <w:rsid w:val="00746535"/>
    <w:pPr>
      <w:keepLines w:val="0"/>
      <w:numPr>
        <w:numId w:val="8"/>
      </w:numPr>
      <w:pBdr>
        <w:top w:val="none" w:sz="0" w:space="0" w:color="auto"/>
      </w:pBdr>
      <w:spacing w:after="0"/>
    </w:pPr>
    <w:rPr>
      <w:rFonts w:eastAsia="Times New Roman"/>
      <w:b/>
      <w:noProof/>
      <w:kern w:val="28"/>
      <w:sz w:val="24"/>
      <w:lang w:val="en-US" w:eastAsia="en-GB"/>
    </w:rPr>
  </w:style>
  <w:style w:type="paragraph" w:styleId="Date">
    <w:name w:val="Date"/>
    <w:basedOn w:val="Normal"/>
    <w:next w:val="Normal"/>
    <w:link w:val="DateChar"/>
    <w:uiPriority w:val="99"/>
    <w:rsid w:val="00746535"/>
    <w:pPr>
      <w:spacing w:after="0"/>
      <w:jc w:val="both"/>
    </w:pPr>
    <w:rPr>
      <w:rFonts w:eastAsia="Times New Roman"/>
      <w:lang w:val="en-GB" w:eastAsia="en-GB"/>
    </w:rPr>
  </w:style>
  <w:style w:type="character" w:customStyle="1" w:styleId="DateChar">
    <w:name w:val="Date Char"/>
    <w:basedOn w:val="DefaultParagraphFont"/>
    <w:link w:val="Date"/>
    <w:uiPriority w:val="99"/>
    <w:rsid w:val="00746535"/>
    <w:rPr>
      <w:rFonts w:ascii="Times New Roman" w:eastAsia="Times New Roman" w:hAnsi="Times New Roman" w:cs="Times New Roman"/>
      <w:sz w:val="20"/>
      <w:szCs w:val="20"/>
      <w:lang w:val="en-GB" w:eastAsia="en-GB"/>
    </w:rPr>
  </w:style>
  <w:style w:type="paragraph" w:customStyle="1" w:styleId="Meetingcaption">
    <w:name w:val="Meeting caption"/>
    <w:basedOn w:val="Normal"/>
    <w:rsid w:val="00746535"/>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en-GB"/>
    </w:rPr>
  </w:style>
  <w:style w:type="paragraph" w:customStyle="1" w:styleId="para">
    <w:name w:val="para"/>
    <w:basedOn w:val="Normal"/>
    <w:rsid w:val="00746535"/>
    <w:pPr>
      <w:spacing w:after="240"/>
      <w:jc w:val="both"/>
    </w:pPr>
    <w:rPr>
      <w:rFonts w:ascii="Helvetica" w:eastAsia="Times New Roman" w:hAnsi="Helvetica"/>
      <w:lang w:val="en-GB" w:eastAsia="en-GB"/>
    </w:rPr>
  </w:style>
  <w:style w:type="paragraph" w:customStyle="1" w:styleId="CRCoverPage">
    <w:name w:val="CR Cover Page"/>
    <w:rsid w:val="00746535"/>
    <w:pPr>
      <w:spacing w:after="120" w:line="240" w:lineRule="auto"/>
    </w:pPr>
    <w:rPr>
      <w:rFonts w:ascii="Arial" w:eastAsia="MS Mincho" w:hAnsi="Arial" w:cs="Times New Roman"/>
      <w:sz w:val="20"/>
      <w:szCs w:val="20"/>
      <w:lang w:val="en-GB"/>
    </w:rPr>
  </w:style>
  <w:style w:type="paragraph" w:customStyle="1" w:styleId="Cell">
    <w:name w:val="Cell"/>
    <w:basedOn w:val="Normal"/>
    <w:rsid w:val="00746535"/>
    <w:pPr>
      <w:spacing w:after="0" w:line="240" w:lineRule="exact"/>
      <w:jc w:val="center"/>
    </w:pPr>
    <w:rPr>
      <w:rFonts w:eastAsia="Times New Roman"/>
      <w:sz w:val="16"/>
      <w:lang w:eastAsia="ja-JP"/>
    </w:rPr>
  </w:style>
  <w:style w:type="paragraph" w:customStyle="1" w:styleId="h60">
    <w:name w:val="h6"/>
    <w:basedOn w:val="Normal"/>
    <w:rsid w:val="00746535"/>
    <w:pPr>
      <w:spacing w:before="100" w:beforeAutospacing="1" w:after="100" w:afterAutospacing="1"/>
    </w:pPr>
    <w:rPr>
      <w:rFonts w:eastAsia="Times New Roman"/>
      <w:sz w:val="24"/>
      <w:szCs w:val="24"/>
      <w:lang w:eastAsia="ja-JP"/>
    </w:rPr>
  </w:style>
  <w:style w:type="paragraph" w:customStyle="1" w:styleId="b10">
    <w:name w:val="b1"/>
    <w:basedOn w:val="Normal"/>
    <w:rsid w:val="00746535"/>
    <w:pPr>
      <w:spacing w:before="100" w:beforeAutospacing="1" w:after="100" w:afterAutospacing="1"/>
    </w:pPr>
    <w:rPr>
      <w:rFonts w:eastAsia="Times New Roman"/>
      <w:sz w:val="24"/>
      <w:szCs w:val="24"/>
      <w:lang w:eastAsia="ja-JP"/>
    </w:rPr>
  </w:style>
  <w:style w:type="paragraph" w:customStyle="1" w:styleId="tah0">
    <w:name w:val="tah"/>
    <w:basedOn w:val="Normal"/>
    <w:rsid w:val="00746535"/>
    <w:pPr>
      <w:keepNext/>
      <w:adjustRightInd/>
      <w:spacing w:after="0"/>
      <w:jc w:val="center"/>
      <w:textAlignment w:val="auto"/>
    </w:pPr>
    <w:rPr>
      <w:rFonts w:ascii="Arial" w:eastAsia="Batang" w:hAnsi="Arial" w:cs="Arial"/>
      <w:b/>
      <w:bCs/>
      <w:sz w:val="18"/>
      <w:szCs w:val="18"/>
      <w:lang w:eastAsia="en-GB"/>
    </w:rPr>
  </w:style>
  <w:style w:type="character" w:customStyle="1" w:styleId="GuidanceChar">
    <w:name w:val="Guidance Char"/>
    <w:rsid w:val="00746535"/>
    <w:rPr>
      <w:i/>
      <w:color w:val="0000FF"/>
      <w:lang w:val="en-GB" w:eastAsia="ja-JP" w:bidi="ar-SA"/>
    </w:rPr>
  </w:style>
  <w:style w:type="paragraph" w:customStyle="1" w:styleId="CharCharCharChar">
    <w:name w:val="Char Char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
    <w:name w:val="Char Char Char Char Char Char Char Char Char Char Char Char"/>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styleId="Emphasis">
    <w:name w:val="Emphasis"/>
    <w:uiPriority w:val="20"/>
    <w:qFormat/>
    <w:rsid w:val="00746535"/>
    <w:rPr>
      <w:i/>
      <w:iCs/>
    </w:rPr>
  </w:style>
  <w:style w:type="character" w:customStyle="1" w:styleId="h4CharChar">
    <w:name w:val="h4 Char Char"/>
    <w:rsid w:val="00746535"/>
    <w:rPr>
      <w:rFonts w:ascii="Arial" w:hAnsi="Arial"/>
      <w:sz w:val="24"/>
      <w:lang w:val="en-GB" w:eastAsia="ja-JP" w:bidi="ar-SA"/>
    </w:rPr>
  </w:style>
  <w:style w:type="table" w:styleId="TableGrid">
    <w:name w:val="Table Grid"/>
    <w:basedOn w:val="TableNormal"/>
    <w:qFormat/>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746535"/>
    <w:pPr>
      <w:tabs>
        <w:tab w:val="num" w:pos="2560"/>
      </w:tabs>
      <w:overflowPunct/>
      <w:autoSpaceDE/>
      <w:autoSpaceDN/>
      <w:adjustRightInd/>
      <w:ind w:left="2560" w:hanging="357"/>
      <w:textAlignment w:val="auto"/>
    </w:pPr>
    <w:rPr>
      <w:rFonts w:eastAsia="Times New Roman"/>
      <w:lang w:val="en-AU" w:eastAsia="ko-KR"/>
    </w:rPr>
  </w:style>
  <w:style w:type="character" w:customStyle="1" w:styleId="FigureCaption1">
    <w:name w:val="Figure Caption1"/>
    <w:aliases w:val="fc Char1,Figure Caption Char Char"/>
    <w:rsid w:val="00746535"/>
    <w:rPr>
      <w:rFonts w:ascii="Arial" w:eastAsia="????" w:hAnsi="Arial" w:cs="Arial"/>
      <w:color w:val="0000FF"/>
      <w:kern w:val="2"/>
      <w:lang w:val="en-US" w:eastAsia="en-US" w:bidi="ar-SA"/>
    </w:rPr>
  </w:style>
  <w:style w:type="character" w:customStyle="1" w:styleId="CharChar5">
    <w:name w:val="Char Char5"/>
    <w:semiHidden/>
    <w:rsid w:val="00746535"/>
    <w:rPr>
      <w:rFonts w:ascii="Times New Roman" w:hAnsi="Times New Roman"/>
      <w:lang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rsid w:val="00746535"/>
    <w:rPr>
      <w:rFonts w:ascii="Arial" w:hAnsi="Arial"/>
      <w:sz w:val="32"/>
      <w:lang w:val="en-GB" w:eastAsia="en-US"/>
    </w:rPr>
  </w:style>
  <w:style w:type="character" w:customStyle="1" w:styleId="ListChar">
    <w:name w:val="List Char"/>
    <w:link w:val="List"/>
    <w:rsid w:val="00746535"/>
    <w:rPr>
      <w:rFonts w:ascii="Times New Roman" w:eastAsia="Times New Roman" w:hAnsi="Times New Roman" w:cs="Times New Roman"/>
      <w:sz w:val="20"/>
      <w:szCs w:val="20"/>
      <w:lang w:val="en-GB" w:eastAsia="en-GB"/>
    </w:rPr>
  </w:style>
  <w:style w:type="character" w:customStyle="1" w:styleId="PLChar">
    <w:name w:val="PL Char"/>
    <w:link w:val="PL"/>
    <w:qFormat/>
    <w:locked/>
    <w:rsid w:val="00746535"/>
    <w:rPr>
      <w:rFonts w:ascii="Courier New" w:eastAsia="Times New Roman" w:hAnsi="Courier New" w:cs="Times New Roman"/>
      <w:noProof/>
      <w:sz w:val="16"/>
      <w:szCs w:val="20"/>
      <w:lang w:val="en-GB"/>
    </w:rPr>
  </w:style>
  <w:style w:type="character" w:customStyle="1" w:styleId="List2Char">
    <w:name w:val="List 2 Char"/>
    <w:link w:val="List2"/>
    <w:rsid w:val="00746535"/>
    <w:rPr>
      <w:rFonts w:ascii="Times New Roman" w:eastAsia="Times New Roman" w:hAnsi="Times New Roman" w:cs="Times New Roman"/>
      <w:sz w:val="20"/>
      <w:szCs w:val="20"/>
      <w:lang w:val="en-GB" w:eastAsia="en-GB"/>
    </w:rPr>
  </w:style>
  <w:style w:type="character" w:customStyle="1" w:styleId="List3Char">
    <w:name w:val="List 3 Char"/>
    <w:link w:val="List3"/>
    <w:rsid w:val="00746535"/>
    <w:rPr>
      <w:rFonts w:ascii="Times New Roman" w:eastAsia="Times New Roman" w:hAnsi="Times New Roman" w:cs="Times New Roman"/>
      <w:sz w:val="20"/>
      <w:szCs w:val="20"/>
      <w:lang w:val="en-GB" w:eastAsia="en-GB"/>
    </w:rPr>
  </w:style>
  <w:style w:type="character" w:customStyle="1" w:styleId="B3Char">
    <w:name w:val="B3 Char"/>
    <w:link w:val="B3"/>
    <w:rsid w:val="00746535"/>
    <w:rPr>
      <w:rFonts w:ascii="Times New Roman" w:eastAsia="Times New Roman" w:hAnsi="Times New Roman" w:cs="Times New Roman"/>
      <w:sz w:val="20"/>
      <w:szCs w:val="20"/>
      <w:lang w:val="en-GB"/>
    </w:rPr>
  </w:style>
  <w:style w:type="paragraph" w:customStyle="1" w:styleId="tdoc-header">
    <w:name w:val="tdoc-header"/>
    <w:rsid w:val="00746535"/>
    <w:pPr>
      <w:spacing w:after="0" w:line="240" w:lineRule="auto"/>
    </w:pPr>
    <w:rPr>
      <w:rFonts w:ascii="Arial" w:eastAsia="Times New Roman" w:hAnsi="Arial" w:cs="Times New Roman"/>
      <w:noProof/>
      <w:sz w:val="24"/>
      <w:szCs w:val="20"/>
      <w:lang w:val="en-GB"/>
    </w:rPr>
  </w:style>
  <w:style w:type="paragraph" w:customStyle="1" w:styleId="CharChar3CharCharCharCharCharChar">
    <w:name w:val="Char Char3 Char Char Char Char Char Char"/>
    <w:semiHidden/>
    <w:rsid w:val="00746535"/>
    <w:pPr>
      <w:keepNext/>
      <w:autoSpaceDE w:val="0"/>
      <w:autoSpaceDN w:val="0"/>
      <w:adjustRightInd w:val="0"/>
      <w:spacing w:before="60" w:after="60" w:line="240" w:lineRule="auto"/>
      <w:ind w:left="567" w:hanging="283"/>
      <w:jc w:val="both"/>
    </w:pPr>
    <w:rPr>
      <w:rFonts w:ascii="Arial" w:hAnsi="Arial" w:cs="Arial"/>
      <w:color w:val="0000FF"/>
      <w:kern w:val="2"/>
      <w:sz w:val="20"/>
      <w:szCs w:val="20"/>
      <w:lang w:eastAsia="zh-CN"/>
    </w:rPr>
  </w:style>
  <w:style w:type="paragraph" w:customStyle="1" w:styleId="CharChar1CharChar">
    <w:name w:val="Char Char1 Char Char"/>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1">
    <w:name w:val="Char Char Char Char1"/>
    <w:rsid w:val="00746535"/>
    <w:pPr>
      <w:keepNext/>
      <w:tabs>
        <w:tab w:val="left" w:pos="-1134"/>
      </w:tabs>
      <w:autoSpaceDE w:val="0"/>
      <w:autoSpaceDN w:val="0"/>
      <w:adjustRightInd w:val="0"/>
      <w:spacing w:before="60" w:after="60" w:line="240" w:lineRule="auto"/>
      <w:jc w:val="both"/>
    </w:pPr>
    <w:rPr>
      <w:rFonts w:ascii="Times New Roman" w:hAnsi="Times New Roman" w:cs="Times New Roman"/>
      <w:sz w:val="20"/>
      <w:szCs w:val="20"/>
      <w:lang w:val="en-GB" w:eastAsia="en-GB"/>
    </w:rPr>
  </w:style>
  <w:style w:type="paragraph" w:customStyle="1" w:styleId="CharCharCharCharCharCharCharCharCharCharCharChar1">
    <w:name w:val="Char Char Char Char Char Char 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hAnsi="Arial" w:cs="Arial"/>
      <w:color w:val="0000FF"/>
      <w:kern w:val="2"/>
      <w:sz w:val="20"/>
      <w:szCs w:val="20"/>
      <w:lang w:eastAsia="zh-CN"/>
    </w:rPr>
  </w:style>
  <w:style w:type="character" w:customStyle="1" w:styleId="CharChar51">
    <w:name w:val="Char Char51"/>
    <w:semiHidden/>
    <w:rsid w:val="00746535"/>
    <w:rPr>
      <w:rFonts w:ascii="Times New Roman" w:hAnsi="Times New Roman"/>
      <w:lang w:eastAsia="en-US"/>
    </w:rPr>
  </w:style>
  <w:style w:type="paragraph" w:styleId="Revision">
    <w:name w:val="Revision"/>
    <w:hidden/>
    <w:uiPriority w:val="99"/>
    <w:semiHidden/>
    <w:rsid w:val="00746535"/>
    <w:pPr>
      <w:spacing w:after="0" w:line="240" w:lineRule="auto"/>
    </w:pPr>
    <w:rPr>
      <w:rFonts w:ascii="Calibri" w:eastAsia="Calibri" w:hAnsi="Calibri" w:cs="Times New Roman"/>
    </w:rPr>
  </w:style>
  <w:style w:type="character" w:customStyle="1" w:styleId="TACChar">
    <w:name w:val="TAC Char"/>
    <w:link w:val="TAC"/>
    <w:qFormat/>
    <w:locked/>
    <w:rsid w:val="00746535"/>
    <w:rPr>
      <w:rFonts w:ascii="Arial" w:eastAsia="Times New Roman" w:hAnsi="Arial" w:cs="Times New Roman"/>
      <w:sz w:val="18"/>
      <w:szCs w:val="20"/>
      <w:lang w:val="en-GB"/>
    </w:rPr>
  </w:style>
  <w:style w:type="paragraph" w:customStyle="1" w:styleId="TableCell">
    <w:name w:val="Table Cell"/>
    <w:basedOn w:val="TAC"/>
    <w:link w:val="TableCellChar"/>
    <w:qFormat/>
    <w:rsid w:val="00746535"/>
    <w:pPr>
      <w:overflowPunct w:val="0"/>
      <w:autoSpaceDE w:val="0"/>
      <w:autoSpaceDN w:val="0"/>
      <w:adjustRightInd w:val="0"/>
    </w:pPr>
    <w:rPr>
      <w:rFonts w:eastAsia="SimSun"/>
      <w:lang w:eastAsia="zh-CN"/>
    </w:rPr>
  </w:style>
  <w:style w:type="character" w:customStyle="1" w:styleId="TableCellChar">
    <w:name w:val="Table Cell Char"/>
    <w:link w:val="TableCell"/>
    <w:rsid w:val="00746535"/>
    <w:rPr>
      <w:rFonts w:ascii="Arial" w:eastAsia="SimSun" w:hAnsi="Arial" w:cs="Times New Roman"/>
      <w:sz w:val="18"/>
      <w:szCs w:val="20"/>
      <w:lang w:val="en-GB" w:eastAsia="zh-CN"/>
    </w:rPr>
  </w:style>
  <w:style w:type="character" w:customStyle="1" w:styleId="TAHCar">
    <w:name w:val="TAH Car"/>
    <w:link w:val="TAH"/>
    <w:qFormat/>
    <w:rsid w:val="00746535"/>
    <w:rPr>
      <w:rFonts w:ascii="Arial" w:eastAsia="Times New Roman" w:hAnsi="Arial" w:cs="Times New Roman"/>
      <w:b/>
      <w:sz w:val="18"/>
      <w:szCs w:val="20"/>
      <w:lang w:val="en-GB"/>
    </w:rPr>
  </w:style>
  <w:style w:type="character" w:customStyle="1" w:styleId="B11">
    <w:name w:val="B1 (文字)"/>
    <w:qFormat/>
    <w:locked/>
    <w:rsid w:val="00746535"/>
    <w:rPr>
      <w:rFonts w:ascii="Times New Roman" w:hAnsi="Times New Roman"/>
      <w:lang w:val="en-GB" w:eastAsia="en-US"/>
    </w:rPr>
  </w:style>
  <w:style w:type="character" w:customStyle="1" w:styleId="TALCar">
    <w:name w:val="TAL Car"/>
    <w:qFormat/>
    <w:rsid w:val="00746535"/>
    <w:rPr>
      <w:rFonts w:ascii="Arial" w:hAnsi="Arial"/>
      <w:sz w:val="18"/>
      <w:lang w:eastAsia="en-US"/>
    </w:rPr>
  </w:style>
  <w:style w:type="character" w:customStyle="1" w:styleId="B1Char">
    <w:name w:val="B1 Char"/>
    <w:rsid w:val="00746535"/>
    <w:rPr>
      <w:rFonts w:ascii="Times New Roman" w:hAnsi="Times New Roman"/>
      <w:lang w:val="en-GB" w:eastAsia="en-US"/>
    </w:rPr>
  </w:style>
  <w:style w:type="paragraph" w:customStyle="1" w:styleId="MTDisplayEquation">
    <w:name w:val="MTDisplayEquation"/>
    <w:basedOn w:val="Normal"/>
    <w:next w:val="Normal"/>
    <w:link w:val="MTDisplayEquationChar"/>
    <w:rsid w:val="00746535"/>
    <w:pPr>
      <w:tabs>
        <w:tab w:val="center" w:pos="4680"/>
        <w:tab w:val="right" w:pos="9360"/>
      </w:tabs>
      <w:overflowPunct/>
      <w:autoSpaceDE/>
      <w:autoSpaceDN/>
      <w:adjustRightInd/>
      <w:spacing w:after="0"/>
      <w:textAlignment w:val="auto"/>
    </w:pPr>
    <w:rPr>
      <w:rFonts w:eastAsia="Calibri"/>
      <w:szCs w:val="22"/>
      <w:lang w:val="x-none" w:eastAsia="x-none"/>
    </w:rPr>
  </w:style>
  <w:style w:type="character" w:customStyle="1" w:styleId="MTDisplayEquationChar">
    <w:name w:val="MTDisplayEquation Char"/>
    <w:link w:val="MTDisplayEquation"/>
    <w:rsid w:val="00746535"/>
    <w:rPr>
      <w:rFonts w:ascii="Times New Roman" w:eastAsia="Calibri" w:hAnsi="Times New Roman" w:cs="Times New Roman"/>
      <w:sz w:val="20"/>
      <w:lang w:val="x-none" w:eastAsia="x-none"/>
    </w:rPr>
  </w:style>
  <w:style w:type="paragraph" w:customStyle="1" w:styleId="Doc-text2">
    <w:name w:val="Doc-text2"/>
    <w:basedOn w:val="Normal"/>
    <w:link w:val="Doc-text2Char"/>
    <w:qFormat/>
    <w:rsid w:val="00746535"/>
    <w:pPr>
      <w:tabs>
        <w:tab w:val="left" w:pos="1622"/>
      </w:tabs>
      <w:overflowPunct/>
      <w:autoSpaceDE/>
      <w:autoSpaceDN/>
      <w:adjustRightInd/>
      <w:spacing w:after="0"/>
      <w:ind w:left="1622" w:hanging="363"/>
      <w:textAlignment w:val="auto"/>
    </w:pPr>
    <w:rPr>
      <w:rFonts w:ascii="Arial" w:eastAsia="MS Mincho" w:hAnsi="Arial"/>
      <w:szCs w:val="24"/>
      <w:lang w:val="en-GB" w:eastAsia="en-GB"/>
    </w:rPr>
  </w:style>
  <w:style w:type="character" w:customStyle="1" w:styleId="Doc-text2Char">
    <w:name w:val="Doc-text2 Char"/>
    <w:link w:val="Doc-text2"/>
    <w:rsid w:val="00746535"/>
    <w:rPr>
      <w:rFonts w:ascii="Arial" w:eastAsia="MS Mincho" w:hAnsi="Arial" w:cs="Times New Roman"/>
      <w:sz w:val="20"/>
      <w:szCs w:val="24"/>
      <w:lang w:val="en-GB" w:eastAsia="en-GB"/>
    </w:rPr>
  </w:style>
  <w:style w:type="paragraph" w:customStyle="1" w:styleId="Default">
    <w:name w:val="Default"/>
    <w:rsid w:val="00746535"/>
    <w:pPr>
      <w:autoSpaceDE w:val="0"/>
      <w:autoSpaceDN w:val="0"/>
      <w:adjustRightInd w:val="0"/>
      <w:spacing w:after="0" w:line="240" w:lineRule="auto"/>
    </w:pPr>
    <w:rPr>
      <w:rFonts w:ascii="Arial" w:eastAsia="Times New Roman" w:hAnsi="Arial" w:cs="Arial"/>
      <w:color w:val="000000"/>
      <w:sz w:val="24"/>
      <w:szCs w:val="24"/>
      <w:lang w:eastAsia="ja-JP"/>
    </w:rPr>
  </w:style>
  <w:style w:type="paragraph" w:styleId="NormalWeb">
    <w:name w:val="Normal (Web)"/>
    <w:basedOn w:val="Normal"/>
    <w:uiPriority w:val="99"/>
    <w:unhideWhenUsed/>
    <w:rsid w:val="00746535"/>
    <w:pPr>
      <w:overflowPunct/>
      <w:autoSpaceDE/>
      <w:autoSpaceDN/>
      <w:adjustRightInd/>
      <w:spacing w:before="100" w:beforeAutospacing="1" w:after="100" w:afterAutospacing="1"/>
      <w:textAlignment w:val="auto"/>
    </w:pPr>
    <w:rPr>
      <w:rFonts w:eastAsia="Calibri"/>
      <w:sz w:val="24"/>
      <w:szCs w:val="24"/>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746535"/>
    <w:rPr>
      <w:rFonts w:ascii="Times New Roman" w:eastAsia="SimSun" w:hAnsi="Times New Roman" w:cs="Times New Roman"/>
      <w:sz w:val="20"/>
      <w:szCs w:val="20"/>
    </w:rPr>
  </w:style>
  <w:style w:type="character" w:customStyle="1" w:styleId="textChar">
    <w:name w:val="text Char"/>
    <w:link w:val="text"/>
    <w:rsid w:val="00746535"/>
    <w:rPr>
      <w:rFonts w:ascii="Times New Roman" w:eastAsia="Times New Roman" w:hAnsi="Times New Roman" w:cs="Times New Roman"/>
      <w:sz w:val="24"/>
      <w:szCs w:val="20"/>
      <w:lang w:val="en-AU" w:eastAsia="en-GB"/>
    </w:rPr>
  </w:style>
  <w:style w:type="paragraph" w:customStyle="1" w:styleId="bullet1">
    <w:name w:val="bullet1"/>
    <w:basedOn w:val="text"/>
    <w:link w:val="bullet1Char"/>
    <w:qFormat/>
    <w:rsid w:val="00746535"/>
    <w:pPr>
      <w:widowControl/>
      <w:numPr>
        <w:numId w:val="9"/>
      </w:numPr>
      <w:overflowPunct/>
      <w:autoSpaceDE/>
      <w:autoSpaceDN/>
      <w:adjustRightInd/>
      <w:spacing w:after="0"/>
      <w:jc w:val="left"/>
      <w:textAlignment w:val="auto"/>
    </w:pPr>
    <w:rPr>
      <w:rFonts w:ascii="Calibri" w:eastAsia="SimSun" w:hAnsi="Calibri"/>
      <w:kern w:val="2"/>
      <w:szCs w:val="24"/>
      <w:lang w:val="en-GB" w:eastAsia="zh-CN"/>
    </w:rPr>
  </w:style>
  <w:style w:type="paragraph" w:customStyle="1" w:styleId="bullet2">
    <w:name w:val="bullet2"/>
    <w:basedOn w:val="text"/>
    <w:link w:val="bullet2Char"/>
    <w:qFormat/>
    <w:rsid w:val="00746535"/>
    <w:pPr>
      <w:widowControl/>
      <w:numPr>
        <w:ilvl w:val="1"/>
        <w:numId w:val="9"/>
      </w:numPr>
      <w:overflowPunct/>
      <w:autoSpaceDE/>
      <w:autoSpaceDN/>
      <w:adjustRightInd/>
      <w:spacing w:after="0"/>
      <w:jc w:val="left"/>
      <w:textAlignment w:val="auto"/>
    </w:pPr>
    <w:rPr>
      <w:rFonts w:ascii="Times" w:eastAsia="SimSun" w:hAnsi="Times"/>
      <w:kern w:val="2"/>
      <w:szCs w:val="24"/>
      <w:lang w:val="en-GB" w:eastAsia="zh-CN"/>
    </w:rPr>
  </w:style>
  <w:style w:type="character" w:customStyle="1" w:styleId="bullet1Char">
    <w:name w:val="bullet1 Char"/>
    <w:link w:val="bullet1"/>
    <w:rsid w:val="00746535"/>
    <w:rPr>
      <w:rFonts w:ascii="Calibri" w:hAnsi="Calibri" w:cs="Times New Roman"/>
      <w:kern w:val="2"/>
      <w:sz w:val="24"/>
      <w:szCs w:val="24"/>
      <w:lang w:val="en-GB" w:eastAsia="zh-CN"/>
    </w:rPr>
  </w:style>
  <w:style w:type="paragraph" w:customStyle="1" w:styleId="bullet3">
    <w:name w:val="bullet3"/>
    <w:basedOn w:val="text"/>
    <w:link w:val="bullet3Char"/>
    <w:qFormat/>
    <w:rsid w:val="00746535"/>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746535"/>
    <w:rPr>
      <w:rFonts w:ascii="Times" w:hAnsi="Times" w:cs="Times New Roman"/>
      <w:kern w:val="2"/>
      <w:sz w:val="24"/>
      <w:szCs w:val="24"/>
      <w:lang w:val="en-GB" w:eastAsia="zh-CN"/>
    </w:rPr>
  </w:style>
  <w:style w:type="paragraph" w:customStyle="1" w:styleId="bullet4">
    <w:name w:val="bullet4"/>
    <w:basedOn w:val="text"/>
    <w:qFormat/>
    <w:rsid w:val="00746535"/>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746535"/>
    <w:pPr>
      <w:numPr>
        <w:numId w:val="10"/>
      </w:numPr>
      <w:overflowPunct/>
      <w:autoSpaceDE/>
      <w:autoSpaceDN/>
      <w:adjustRightInd/>
      <w:spacing w:after="0"/>
      <w:textAlignment w:val="auto"/>
    </w:pPr>
    <w:rPr>
      <w:rFonts w:eastAsia="MS Mincho"/>
      <w:sz w:val="24"/>
      <w:szCs w:val="24"/>
      <w:lang w:eastAsia="ja-JP"/>
    </w:rPr>
  </w:style>
  <w:style w:type="paragraph" w:customStyle="1" w:styleId="Comments">
    <w:name w:val="Comments"/>
    <w:basedOn w:val="Normal"/>
    <w:link w:val="CommentsChar"/>
    <w:qFormat/>
    <w:rsid w:val="00746535"/>
    <w:pPr>
      <w:overflowPunct/>
      <w:autoSpaceDE/>
      <w:autoSpaceDN/>
      <w:adjustRightInd/>
      <w:spacing w:before="40" w:after="0"/>
      <w:textAlignment w:val="auto"/>
    </w:pPr>
    <w:rPr>
      <w:rFonts w:ascii="Arial" w:eastAsia="MS Mincho" w:hAnsi="Arial"/>
      <w:i/>
      <w:sz w:val="18"/>
      <w:szCs w:val="24"/>
      <w:lang w:val="en-GB" w:eastAsia="en-GB"/>
    </w:rPr>
  </w:style>
  <w:style w:type="character" w:customStyle="1" w:styleId="CommentsChar">
    <w:name w:val="Comments Char"/>
    <w:link w:val="Comments"/>
    <w:rsid w:val="00746535"/>
    <w:rPr>
      <w:rFonts w:ascii="Arial" w:eastAsia="MS Mincho" w:hAnsi="Arial" w:cs="Times New Roman"/>
      <w:i/>
      <w:sz w:val="18"/>
      <w:szCs w:val="24"/>
      <w:lang w:val="en-GB" w:eastAsia="en-GB"/>
    </w:rPr>
  </w:style>
  <w:style w:type="paragraph" w:customStyle="1" w:styleId="bullet">
    <w:name w:val="bullet"/>
    <w:basedOn w:val="ListParagraph"/>
    <w:link w:val="bulletChar"/>
    <w:qFormat/>
    <w:rsid w:val="00746535"/>
    <w:pPr>
      <w:numPr>
        <w:numId w:val="11"/>
      </w:numPr>
      <w:overflowPunct/>
      <w:autoSpaceDE/>
      <w:autoSpaceDN/>
      <w:adjustRightInd/>
      <w:spacing w:after="0"/>
      <w:textAlignment w:val="auto"/>
    </w:pPr>
    <w:rPr>
      <w:rFonts w:eastAsia="Times New Roman"/>
      <w:szCs w:val="24"/>
      <w:lang w:val="x-none" w:eastAsia="x-none"/>
    </w:rPr>
  </w:style>
  <w:style w:type="character" w:customStyle="1" w:styleId="bulletChar">
    <w:name w:val="bullet Char"/>
    <w:link w:val="bullet"/>
    <w:rsid w:val="00746535"/>
    <w:rPr>
      <w:rFonts w:ascii="Times New Roman" w:eastAsia="Times New Roman" w:hAnsi="Times New Roman" w:cs="Times New Roman"/>
      <w:sz w:val="20"/>
      <w:szCs w:val="24"/>
      <w:lang w:val="x-none" w:eastAsia="x-none"/>
    </w:rPr>
  </w:style>
  <w:style w:type="paragraph" w:customStyle="1" w:styleId="Proposal">
    <w:name w:val="Proposal"/>
    <w:basedOn w:val="Normal"/>
    <w:link w:val="ProposalChar"/>
    <w:qFormat/>
    <w:rsid w:val="00746535"/>
    <w:pPr>
      <w:tabs>
        <w:tab w:val="left" w:pos="1701"/>
      </w:tabs>
      <w:spacing w:after="120"/>
      <w:ind w:left="1701" w:hanging="1701"/>
      <w:jc w:val="both"/>
    </w:pPr>
    <w:rPr>
      <w:rFonts w:eastAsia="Times New Roman"/>
      <w:b/>
      <w:bCs/>
      <w:lang w:val="en-GB" w:eastAsia="zh-CN"/>
    </w:rPr>
  </w:style>
  <w:style w:type="character" w:customStyle="1" w:styleId="ProposalChar">
    <w:name w:val="Proposal Char"/>
    <w:link w:val="Proposal"/>
    <w:rsid w:val="00746535"/>
    <w:rPr>
      <w:rFonts w:ascii="Times New Roman" w:eastAsia="Times New Roman" w:hAnsi="Times New Roman" w:cs="Times New Roman"/>
      <w:b/>
      <w:bCs/>
      <w:sz w:val="20"/>
      <w:szCs w:val="20"/>
      <w:lang w:val="en-GB" w:eastAsia="zh-CN"/>
    </w:rPr>
  </w:style>
  <w:style w:type="character" w:customStyle="1" w:styleId="colour">
    <w:name w:val="colour"/>
    <w:basedOn w:val="DefaultParagraphFont"/>
    <w:rsid w:val="00746535"/>
  </w:style>
  <w:style w:type="character" w:customStyle="1" w:styleId="TFZchn">
    <w:name w:val="TF Zchn"/>
    <w:link w:val="TF"/>
    <w:locked/>
    <w:rsid w:val="00746535"/>
    <w:rPr>
      <w:rFonts w:ascii="Arial" w:eastAsia="Times New Roman" w:hAnsi="Arial" w:cs="Times New Roman"/>
      <w:b/>
      <w:sz w:val="20"/>
      <w:szCs w:val="20"/>
      <w:lang w:val="en-GB"/>
    </w:rPr>
  </w:style>
  <w:style w:type="paragraph" w:customStyle="1" w:styleId="RAN1bullet2">
    <w:name w:val="RAN1 bullet2"/>
    <w:basedOn w:val="Normal"/>
    <w:link w:val="RAN1bullet2Char"/>
    <w:qFormat/>
    <w:rsid w:val="00746535"/>
    <w:pPr>
      <w:numPr>
        <w:ilvl w:val="1"/>
        <w:numId w:val="12"/>
      </w:numPr>
      <w:tabs>
        <w:tab w:val="left" w:pos="1440"/>
      </w:tabs>
      <w:overflowPunct/>
      <w:autoSpaceDE/>
      <w:autoSpaceDN/>
      <w:adjustRightInd/>
      <w:spacing w:after="0"/>
      <w:textAlignment w:val="auto"/>
    </w:pPr>
    <w:rPr>
      <w:rFonts w:ascii="Times" w:eastAsia="Batang" w:hAnsi="Times"/>
    </w:rPr>
  </w:style>
  <w:style w:type="character" w:customStyle="1" w:styleId="RAN1bullet2Char">
    <w:name w:val="RAN1 bullet2 Char"/>
    <w:link w:val="RAN1bullet2"/>
    <w:qFormat/>
    <w:rsid w:val="00746535"/>
    <w:rPr>
      <w:rFonts w:ascii="Times" w:eastAsia="Batang" w:hAnsi="Times" w:cs="Times New Roman"/>
      <w:sz w:val="20"/>
      <w:szCs w:val="20"/>
    </w:rPr>
  </w:style>
  <w:style w:type="paragraph" w:customStyle="1" w:styleId="RAN1bullet1">
    <w:name w:val="RAN1 bullet1"/>
    <w:basedOn w:val="Normal"/>
    <w:link w:val="RAN1bullet1Char"/>
    <w:qFormat/>
    <w:rsid w:val="00746535"/>
    <w:pPr>
      <w:numPr>
        <w:numId w:val="13"/>
      </w:numPr>
      <w:overflowPunct/>
      <w:autoSpaceDE/>
      <w:autoSpaceDN/>
      <w:adjustRightInd/>
      <w:spacing w:after="0"/>
      <w:textAlignment w:val="auto"/>
    </w:pPr>
    <w:rPr>
      <w:rFonts w:ascii="Times" w:eastAsia="Batang" w:hAnsi="Times"/>
      <w:szCs w:val="24"/>
      <w:lang w:val="en-GB" w:eastAsia="x-none"/>
    </w:rPr>
  </w:style>
  <w:style w:type="character" w:customStyle="1" w:styleId="RAN1bullet1Char">
    <w:name w:val="RAN1 bullet1 Char"/>
    <w:link w:val="RAN1bullet1"/>
    <w:rsid w:val="00746535"/>
    <w:rPr>
      <w:rFonts w:ascii="Times" w:eastAsia="Batang" w:hAnsi="Times" w:cs="Times New Roman"/>
      <w:sz w:val="20"/>
      <w:szCs w:val="24"/>
      <w:lang w:val="en-GB" w:eastAsia="x-none"/>
    </w:rPr>
  </w:style>
  <w:style w:type="paragraph" w:customStyle="1" w:styleId="RAN1tdoc">
    <w:name w:val="RAN1 tdoc"/>
    <w:basedOn w:val="Normal"/>
    <w:link w:val="RAN1tdocChar"/>
    <w:qFormat/>
    <w:rsid w:val="00746535"/>
    <w:pPr>
      <w:overflowPunct/>
      <w:autoSpaceDE/>
      <w:autoSpaceDN/>
      <w:adjustRightInd/>
      <w:spacing w:after="0"/>
      <w:ind w:left="720" w:hanging="720"/>
      <w:textAlignment w:val="auto"/>
    </w:pPr>
    <w:rPr>
      <w:rFonts w:ascii="Times" w:eastAsia="Batang" w:hAnsi="Times"/>
      <w:b/>
      <w:color w:val="0000FF"/>
      <w:szCs w:val="24"/>
      <w:u w:val="single" w:color="0000FF"/>
      <w:lang w:val="en-GB" w:eastAsia="x-none"/>
    </w:rPr>
  </w:style>
  <w:style w:type="character" w:customStyle="1" w:styleId="RAN1tdocChar">
    <w:name w:val="RAN1 tdoc Char"/>
    <w:link w:val="RAN1tdoc"/>
    <w:rsid w:val="00746535"/>
    <w:rPr>
      <w:rFonts w:ascii="Times" w:eastAsia="Batang" w:hAnsi="Times" w:cs="Times New Roman"/>
      <w:b/>
      <w:color w:val="0000FF"/>
      <w:sz w:val="20"/>
      <w:szCs w:val="24"/>
      <w:u w:val="single" w:color="0000FF"/>
      <w:lang w:val="en-GB" w:eastAsia="x-none"/>
    </w:rPr>
  </w:style>
  <w:style w:type="paragraph" w:customStyle="1" w:styleId="RAN1bullet3">
    <w:name w:val="RAN1 bullet3"/>
    <w:basedOn w:val="RAN1bullet2"/>
    <w:link w:val="RAN1bullet3Char"/>
    <w:qFormat/>
    <w:rsid w:val="00746535"/>
    <w:pPr>
      <w:numPr>
        <w:ilvl w:val="2"/>
        <w:numId w:val="14"/>
      </w:numPr>
    </w:pPr>
  </w:style>
  <w:style w:type="character" w:customStyle="1" w:styleId="RAN1bullet3Char">
    <w:name w:val="RAN1 bullet3 Char"/>
    <w:link w:val="RAN1bullet3"/>
    <w:qFormat/>
    <w:rsid w:val="00746535"/>
    <w:rPr>
      <w:rFonts w:ascii="Times" w:eastAsia="Batang" w:hAnsi="Times" w:cs="Times New Roman"/>
      <w:sz w:val="20"/>
      <w:szCs w:val="20"/>
    </w:rPr>
  </w:style>
  <w:style w:type="paragraph" w:customStyle="1" w:styleId="ZchnZchn">
    <w:name w:val="Zchn Zchn"/>
    <w:rsid w:val="00746535"/>
    <w:pPr>
      <w:keepNext/>
      <w:tabs>
        <w:tab w:val="num" w:pos="851"/>
      </w:tabs>
      <w:suppressAutoHyphens/>
      <w:autoSpaceDE w:val="0"/>
      <w:spacing w:before="60" w:after="60" w:line="240" w:lineRule="auto"/>
      <w:ind w:left="851" w:hanging="851"/>
      <w:jc w:val="both"/>
    </w:pPr>
    <w:rPr>
      <w:rFonts w:ascii="Arial" w:hAnsi="Arial" w:cs="Arial"/>
      <w:color w:val="0000FF"/>
      <w:kern w:val="1"/>
      <w:sz w:val="20"/>
      <w:szCs w:val="20"/>
      <w:lang w:eastAsia="ar-SA"/>
    </w:rPr>
  </w:style>
  <w:style w:type="paragraph" w:styleId="TOCHeading">
    <w:name w:val="TOC Heading"/>
    <w:basedOn w:val="Heading1"/>
    <w:next w:val="Normal"/>
    <w:uiPriority w:val="39"/>
    <w:unhideWhenUsed/>
    <w:qFormat/>
    <w:rsid w:val="00746535"/>
    <w:pPr>
      <w:numPr>
        <w:numId w:val="0"/>
      </w:numPr>
      <w:pBdr>
        <w:top w:val="none" w:sz="0" w:space="0" w:color="auto"/>
      </w:pBdr>
      <w:overflowPunct/>
      <w:autoSpaceDE/>
      <w:autoSpaceDN/>
      <w:adjustRightInd/>
      <w:spacing w:after="0" w:line="259" w:lineRule="auto"/>
      <w:textAlignment w:val="auto"/>
      <w:outlineLvl w:val="9"/>
    </w:pPr>
    <w:rPr>
      <w:rFonts w:ascii="Calibri Light" w:eastAsia="Times New Roma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746535"/>
    <w:rPr>
      <w:rFonts w:ascii="Times New Roman" w:eastAsia="Malgun Gothic" w:hAnsi="Times New Roman" w:cs="Times New Roman"/>
      <w:i/>
      <w:iCs/>
      <w:color w:val="44546A" w:themeColor="text2"/>
      <w:sz w:val="18"/>
      <w:szCs w:val="18"/>
      <w:lang w:val="en-GB"/>
    </w:rPr>
  </w:style>
  <w:style w:type="paragraph" w:customStyle="1" w:styleId="onecomwebmail-msonormal">
    <w:name w:val="onecomwebmail-msonormal"/>
    <w:basedOn w:val="Normal"/>
    <w:rsid w:val="00746535"/>
    <w:pPr>
      <w:overflowPunct/>
      <w:autoSpaceDE/>
      <w:autoSpaceDN/>
      <w:adjustRightInd/>
      <w:spacing w:before="100" w:beforeAutospacing="1" w:after="100" w:afterAutospacing="1"/>
      <w:textAlignment w:val="auto"/>
    </w:pPr>
    <w:rPr>
      <w:rFonts w:eastAsia="Times New Roman"/>
      <w:sz w:val="24"/>
      <w:szCs w:val="24"/>
    </w:rPr>
  </w:style>
  <w:style w:type="character" w:customStyle="1" w:styleId="bullet3Char">
    <w:name w:val="bullet3 Char"/>
    <w:link w:val="bullet3"/>
    <w:rsid w:val="00746535"/>
    <w:rPr>
      <w:rFonts w:ascii="Times" w:eastAsia="Batang" w:hAnsi="Times" w:cs="Times New Roman"/>
      <w:sz w:val="20"/>
      <w:szCs w:val="24"/>
      <w:lang w:val="en-GB"/>
    </w:rPr>
  </w:style>
  <w:style w:type="paragraph" w:customStyle="1" w:styleId="2222">
    <w:name w:val="스타일 스타일 스타일 스타일 양쪽 첫 줄:  2 글자 + 첫 줄:  2 글자 + 첫 줄:  2 글자 + 첫 줄:  2..."/>
    <w:basedOn w:val="Normal"/>
    <w:link w:val="2222Char"/>
    <w:rsid w:val="00746535"/>
    <w:pPr>
      <w:overflowPunct/>
      <w:autoSpaceDE/>
      <w:autoSpaceDN/>
      <w:adjustRightInd/>
      <w:spacing w:line="336" w:lineRule="auto"/>
      <w:ind w:firstLineChars="200" w:firstLine="200"/>
      <w:jc w:val="both"/>
      <w:textAlignment w:val="auto"/>
    </w:pPr>
    <w:rPr>
      <w:rFonts w:eastAsia="Malgun Gothic" w:cs="Batang"/>
      <w:lang w:val="en-GB"/>
    </w:rPr>
  </w:style>
  <w:style w:type="character" w:customStyle="1" w:styleId="2222Char">
    <w:name w:val="스타일 스타일 스타일 스타일 양쪽 첫 줄:  2 글자 + 첫 줄:  2 글자 + 첫 줄:  2 글자 + 첫 줄:  2... Char"/>
    <w:link w:val="2222"/>
    <w:rsid w:val="00746535"/>
    <w:rPr>
      <w:rFonts w:ascii="Times New Roman" w:eastAsia="Malgun Gothic" w:hAnsi="Times New Roman" w:cs="Batang"/>
      <w:sz w:val="20"/>
      <w:szCs w:val="20"/>
      <w:lang w:val="en-GB"/>
    </w:rPr>
  </w:style>
  <w:style w:type="paragraph" w:customStyle="1" w:styleId="tdoc">
    <w:name w:val="tdoc"/>
    <w:basedOn w:val="Normal"/>
    <w:link w:val="tdocChar"/>
    <w:qFormat/>
    <w:rsid w:val="00746535"/>
    <w:pPr>
      <w:overflowPunct/>
      <w:autoSpaceDE/>
      <w:autoSpaceDN/>
      <w:adjustRightInd/>
      <w:spacing w:after="0"/>
      <w:ind w:left="1440" w:hanging="1440"/>
      <w:textAlignment w:val="auto"/>
    </w:pPr>
    <w:rPr>
      <w:rFonts w:ascii="Times" w:eastAsia="Batang" w:hAnsi="Times"/>
      <w:szCs w:val="24"/>
      <w:lang w:val="en-GB"/>
    </w:rPr>
  </w:style>
  <w:style w:type="character" w:customStyle="1" w:styleId="tdocChar">
    <w:name w:val="tdoc Char"/>
    <w:link w:val="tdoc"/>
    <w:rsid w:val="00746535"/>
    <w:rPr>
      <w:rFonts w:ascii="Times" w:eastAsia="Batang" w:hAnsi="Times" w:cs="Times New Roman"/>
      <w:sz w:val="20"/>
      <w:szCs w:val="24"/>
      <w:lang w:val="en-GB"/>
    </w:rPr>
  </w:style>
  <w:style w:type="character" w:styleId="Strong">
    <w:name w:val="Strong"/>
    <w:uiPriority w:val="22"/>
    <w:qFormat/>
    <w:rsid w:val="00746535"/>
    <w:rPr>
      <w:b/>
      <w:bCs/>
    </w:rPr>
  </w:style>
  <w:style w:type="paragraph" w:customStyle="1" w:styleId="maintext">
    <w:name w:val="main text"/>
    <w:basedOn w:val="Normal"/>
    <w:link w:val="maintextChar"/>
    <w:qFormat/>
    <w:rsid w:val="00746535"/>
    <w:pPr>
      <w:overflowPunct/>
      <w:autoSpaceDE/>
      <w:autoSpaceDN/>
      <w:adjustRightInd/>
      <w:spacing w:before="60" w:after="60" w:line="288" w:lineRule="auto"/>
      <w:ind w:firstLineChars="200" w:firstLine="200"/>
      <w:jc w:val="both"/>
      <w:textAlignment w:val="auto"/>
    </w:pPr>
    <w:rPr>
      <w:rFonts w:eastAsia="Malgun Gothic"/>
      <w:lang w:val="en-GB" w:eastAsia="ko-KR"/>
    </w:rPr>
  </w:style>
  <w:style w:type="character" w:customStyle="1" w:styleId="maintextChar">
    <w:name w:val="main text Char"/>
    <w:link w:val="maintext"/>
    <w:qFormat/>
    <w:rsid w:val="00746535"/>
    <w:rPr>
      <w:rFonts w:ascii="Times New Roman" w:eastAsia="Malgun Gothic" w:hAnsi="Times New Roman" w:cs="Times New Roman"/>
      <w:sz w:val="20"/>
      <w:szCs w:val="20"/>
      <w:lang w:val="en-GB" w:eastAsia="ko-KR"/>
    </w:rPr>
  </w:style>
  <w:style w:type="paragraph" w:customStyle="1" w:styleId="CharChar1CharCharCharChar">
    <w:name w:val="Char Char1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eastAsiaTheme="minorEastAsia" w:hAnsi="Arial" w:cs="Arial"/>
      <w:color w:val="0000FF"/>
      <w:kern w:val="2"/>
      <w:sz w:val="20"/>
      <w:szCs w:val="20"/>
      <w:lang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746535"/>
    <w:pPr>
      <w:widowControl w:val="0"/>
      <w:overflowPunct/>
      <w:autoSpaceDE/>
      <w:autoSpaceDN/>
      <w:adjustRightInd/>
      <w:spacing w:after="0"/>
      <w:ind w:firstLine="420"/>
      <w:jc w:val="both"/>
      <w:textAlignment w:val="auto"/>
    </w:pPr>
    <w:rPr>
      <w:rFonts w:eastAsiaTheme="minorEastAsia"/>
      <w:kern w:val="2"/>
      <w:sz w:val="21"/>
      <w:lang w:eastAsia="zh-CN"/>
    </w:rPr>
  </w:style>
  <w:style w:type="paragraph" w:customStyle="1" w:styleId="a0">
    <w:name w:val="表格文字居左"/>
    <w:basedOn w:val="Normal"/>
    <w:next w:val="Normal"/>
    <w:rsid w:val="00746535"/>
    <w:pPr>
      <w:widowControl w:val="0"/>
      <w:overflowPunct/>
      <w:autoSpaceDE/>
      <w:autoSpaceDN/>
      <w:adjustRightInd/>
      <w:spacing w:after="0"/>
      <w:jc w:val="both"/>
      <w:textAlignment w:val="auto"/>
    </w:pPr>
    <w:rPr>
      <w:rFonts w:ascii="Arial" w:eastAsiaTheme="minorEastAsia" w:hAnsi="Arial" w:cs="SimSun"/>
      <w:kern w:val="2"/>
      <w:sz w:val="21"/>
      <w:lang w:eastAsia="zh-CN"/>
    </w:rPr>
  </w:style>
  <w:style w:type="paragraph" w:styleId="z-TopofForm">
    <w:name w:val="HTML Top of Form"/>
    <w:basedOn w:val="Normal"/>
    <w:next w:val="Normal"/>
    <w:link w:val="z-TopofFormChar"/>
    <w:hidden/>
    <w:uiPriority w:val="99"/>
    <w:unhideWhenUsed/>
    <w:rsid w:val="00746535"/>
    <w:pPr>
      <w:pBdr>
        <w:bottom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TopofFormChar">
    <w:name w:val="z-Top of Form Char"/>
    <w:basedOn w:val="DefaultParagraphFont"/>
    <w:link w:val="z-TopofForm"/>
    <w:uiPriority w:val="99"/>
    <w:rsid w:val="00746535"/>
    <w:rPr>
      <w:rFonts w:ascii="Arial" w:eastAsiaTheme="minorEastAsia" w:hAnsi="Arial" w:cs="Times New Roman"/>
      <w:vanish/>
      <w:sz w:val="16"/>
      <w:szCs w:val="16"/>
      <w:lang w:eastAsia="zh-CN"/>
    </w:rPr>
  </w:style>
  <w:style w:type="character" w:customStyle="1" w:styleId="hps">
    <w:name w:val="hps"/>
    <w:basedOn w:val="DefaultParagraphFont"/>
    <w:rsid w:val="00746535"/>
  </w:style>
  <w:style w:type="paragraph" w:styleId="z-BottomofForm">
    <w:name w:val="HTML Bottom of Form"/>
    <w:basedOn w:val="Normal"/>
    <w:next w:val="Normal"/>
    <w:link w:val="z-BottomofFormChar"/>
    <w:hidden/>
    <w:uiPriority w:val="99"/>
    <w:unhideWhenUsed/>
    <w:rsid w:val="00746535"/>
    <w:pPr>
      <w:pBdr>
        <w:top w:val="single" w:sz="6" w:space="1" w:color="auto"/>
      </w:pBdr>
      <w:overflowPunct/>
      <w:autoSpaceDE/>
      <w:autoSpaceDN/>
      <w:adjustRightInd/>
      <w:spacing w:after="0"/>
      <w:jc w:val="center"/>
      <w:textAlignment w:val="auto"/>
    </w:pPr>
    <w:rPr>
      <w:rFonts w:ascii="Arial" w:eastAsiaTheme="minorEastAsia" w:hAnsi="Arial"/>
      <w:vanish/>
      <w:sz w:val="16"/>
      <w:szCs w:val="16"/>
      <w:lang w:eastAsia="zh-CN"/>
    </w:rPr>
  </w:style>
  <w:style w:type="character" w:customStyle="1" w:styleId="z-BottomofFormChar">
    <w:name w:val="z-Bottom of Form Char"/>
    <w:basedOn w:val="DefaultParagraphFont"/>
    <w:link w:val="z-BottomofForm"/>
    <w:uiPriority w:val="99"/>
    <w:rsid w:val="00746535"/>
    <w:rPr>
      <w:rFonts w:ascii="Arial" w:eastAsiaTheme="minorEastAsia" w:hAnsi="Arial" w:cs="Times New Roman"/>
      <w:vanish/>
      <w:sz w:val="16"/>
      <w:szCs w:val="16"/>
      <w:lang w:eastAsia="zh-CN"/>
    </w:rPr>
  </w:style>
  <w:style w:type="paragraph" w:customStyle="1" w:styleId="tablecell0">
    <w:name w:val="tablecell"/>
    <w:basedOn w:val="Normal"/>
    <w:qFormat/>
    <w:rsid w:val="00746535"/>
    <w:pPr>
      <w:overflowPunct/>
      <w:snapToGrid w:val="0"/>
      <w:spacing w:before="40" w:after="40"/>
      <w:textAlignment w:val="auto"/>
    </w:pPr>
    <w:rPr>
      <w:rFonts w:eastAsiaTheme="minorEastAsia"/>
    </w:rPr>
  </w:style>
  <w:style w:type="character" w:customStyle="1" w:styleId="shorttext">
    <w:name w:val="short_text"/>
    <w:basedOn w:val="DefaultParagraphFont"/>
    <w:rsid w:val="00746535"/>
  </w:style>
  <w:style w:type="paragraph" w:customStyle="1" w:styleId="tableheader">
    <w:name w:val="tableheader"/>
    <w:basedOn w:val="Normal"/>
    <w:qFormat/>
    <w:rsid w:val="00746535"/>
    <w:pPr>
      <w:overflowPunct/>
      <w:autoSpaceDE/>
      <w:autoSpaceDN/>
      <w:adjustRightInd/>
      <w:snapToGrid w:val="0"/>
      <w:spacing w:before="40" w:after="40"/>
      <w:jc w:val="center"/>
      <w:textAlignment w:val="auto"/>
    </w:pPr>
    <w:rPr>
      <w:rFonts w:eastAsiaTheme="minorEastAsia" w:cs="Calibri"/>
      <w:b/>
      <w:bCs/>
      <w:color w:val="000000"/>
    </w:rPr>
  </w:style>
  <w:style w:type="character" w:customStyle="1" w:styleId="apple-converted-space">
    <w:name w:val="apple-converted-space"/>
    <w:basedOn w:val="DefaultParagraphFont"/>
    <w:rsid w:val="00746535"/>
  </w:style>
  <w:style w:type="character" w:customStyle="1" w:styleId="keyword">
    <w:name w:val="keyword"/>
    <w:basedOn w:val="DefaultParagraphFont"/>
    <w:rsid w:val="00746535"/>
  </w:style>
  <w:style w:type="paragraph" w:customStyle="1" w:styleId="Test">
    <w:name w:val="Test"/>
    <w:basedOn w:val="Normal"/>
    <w:rsid w:val="00746535"/>
    <w:pPr>
      <w:overflowPunct/>
      <w:autoSpaceDE/>
      <w:autoSpaceDN/>
      <w:adjustRightInd/>
      <w:spacing w:before="60" w:after="60" w:line="280" w:lineRule="atLeast"/>
      <w:ind w:left="2160"/>
      <w:jc w:val="both"/>
      <w:textAlignment w:val="auto"/>
    </w:pPr>
    <w:rPr>
      <w:rFonts w:eastAsia="MS Mincho"/>
      <w:lang w:val="en-GB"/>
    </w:rPr>
  </w:style>
  <w:style w:type="paragraph" w:styleId="BodyTextIndent">
    <w:name w:val="Body Text Indent"/>
    <w:basedOn w:val="Normal"/>
    <w:link w:val="BodyTextIndentChar"/>
    <w:uiPriority w:val="99"/>
    <w:unhideWhenUsed/>
    <w:rsid w:val="00746535"/>
    <w:pPr>
      <w:overflowPunct/>
      <w:autoSpaceDE/>
      <w:autoSpaceDN/>
      <w:adjustRightInd/>
      <w:spacing w:after="120" w:line="276" w:lineRule="auto"/>
      <w:ind w:left="360"/>
      <w:textAlignment w:val="auto"/>
    </w:pPr>
    <w:rPr>
      <w:rFonts w:eastAsiaTheme="minorEastAsia"/>
      <w:lang w:eastAsia="zh-CN"/>
    </w:rPr>
  </w:style>
  <w:style w:type="character" w:customStyle="1" w:styleId="BodyTextIndentChar">
    <w:name w:val="Body Text Indent Char"/>
    <w:basedOn w:val="DefaultParagraphFont"/>
    <w:link w:val="BodyTextIndent"/>
    <w:uiPriority w:val="99"/>
    <w:rsid w:val="00746535"/>
    <w:rPr>
      <w:rFonts w:ascii="Times New Roman" w:eastAsiaTheme="minorEastAsia" w:hAnsi="Times New Roman" w:cs="Times New Roman"/>
      <w:sz w:val="20"/>
      <w:szCs w:val="20"/>
      <w:lang w:eastAsia="zh-CN"/>
    </w:rPr>
  </w:style>
  <w:style w:type="paragraph" w:customStyle="1" w:styleId="ordinary-output">
    <w:name w:val="ordinary-output"/>
    <w:basedOn w:val="Normal"/>
    <w:rsid w:val="00746535"/>
    <w:pPr>
      <w:overflowPunct/>
      <w:autoSpaceDE/>
      <w:autoSpaceDN/>
      <w:adjustRightInd/>
      <w:spacing w:before="100" w:beforeAutospacing="1" w:after="100" w:afterAutospacing="1" w:line="322" w:lineRule="atLeast"/>
      <w:textAlignment w:val="auto"/>
    </w:pPr>
    <w:rPr>
      <w:rFonts w:ascii="SimSun" w:eastAsiaTheme="minorEastAsia" w:hAnsi="SimSun" w:cs="SimSun"/>
      <w:color w:val="333333"/>
      <w:sz w:val="26"/>
      <w:szCs w:val="26"/>
      <w:lang w:eastAsia="zh-CN"/>
    </w:rPr>
  </w:style>
  <w:style w:type="character" w:customStyle="1" w:styleId="ordinary-span-edit2">
    <w:name w:val="ordinary-span-edit2"/>
    <w:basedOn w:val="DefaultParagraphFont"/>
    <w:rsid w:val="00746535"/>
  </w:style>
  <w:style w:type="paragraph" w:customStyle="1" w:styleId="3GPPNormalText">
    <w:name w:val="3GPP Normal Text"/>
    <w:basedOn w:val="BodyText"/>
    <w:link w:val="3GPPNormalTextChar"/>
    <w:qFormat/>
    <w:rsid w:val="00746535"/>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rsid w:val="00746535"/>
    <w:rPr>
      <w:rFonts w:ascii="Times New Roman" w:eastAsia="MS Mincho" w:hAnsi="Times New Roman" w:cs="Times New Roman"/>
      <w:szCs w:val="24"/>
      <w:lang w:eastAsia="zh-CN"/>
    </w:rPr>
  </w:style>
  <w:style w:type="paragraph" w:styleId="ListNumber3">
    <w:name w:val="List Number 3"/>
    <w:basedOn w:val="Normal"/>
    <w:rsid w:val="00746535"/>
    <w:pPr>
      <w:numPr>
        <w:numId w:val="15"/>
      </w:numPr>
    </w:pPr>
    <w:rPr>
      <w:rFonts w:eastAsia="Times New Roman"/>
      <w:lang w:val="en-GB"/>
    </w:rPr>
  </w:style>
  <w:style w:type="table" w:customStyle="1" w:styleId="1">
    <w:name w:val="网格型1"/>
    <w:basedOn w:val="TableNormal"/>
    <w:next w:val="TableGrid"/>
    <w:rsid w:val="00746535"/>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746535"/>
    <w:rPr>
      <w:rFonts w:ascii="Times New Roman" w:eastAsia="Times New Roman" w:hAnsi="Times New Roman" w:cs="Times New Roman"/>
      <w:sz w:val="20"/>
      <w:szCs w:val="20"/>
      <w:lang w:val="en-GB" w:eastAsia="en-GB"/>
    </w:rPr>
  </w:style>
  <w:style w:type="paragraph" w:styleId="Subtitle">
    <w:name w:val="Subtitle"/>
    <w:basedOn w:val="Normal"/>
    <w:next w:val="Normal"/>
    <w:link w:val="SubtitleChar"/>
    <w:uiPriority w:val="11"/>
    <w:qFormat/>
    <w:rsid w:val="00746535"/>
    <w:pPr>
      <w:numPr>
        <w:ilvl w:val="1"/>
      </w:numPr>
      <w:overflowPunct/>
      <w:autoSpaceDE/>
      <w:autoSpaceDN/>
      <w:adjustRightInd/>
      <w:snapToGrid w:val="0"/>
      <w:spacing w:after="0"/>
      <w:textAlignment w:val="auto"/>
    </w:pPr>
    <w:rPr>
      <w:rFonts w:asciiTheme="majorHAnsi" w:eastAsiaTheme="majorEastAsia" w:hAnsiTheme="majorHAnsi" w:cstheme="majorBidi"/>
      <w:b/>
      <w:i/>
      <w:iCs/>
      <w:color w:val="4472C4" w:themeColor="accent1"/>
      <w:spacing w:val="15"/>
      <w:szCs w:val="24"/>
      <w:lang w:eastAsia="zh-CN"/>
    </w:rPr>
  </w:style>
  <w:style w:type="character" w:customStyle="1" w:styleId="SubtitleChar">
    <w:name w:val="Subtitle Char"/>
    <w:basedOn w:val="DefaultParagraphFont"/>
    <w:link w:val="Subtitle"/>
    <w:uiPriority w:val="11"/>
    <w:rsid w:val="00746535"/>
    <w:rPr>
      <w:rFonts w:asciiTheme="majorHAnsi" w:eastAsiaTheme="majorEastAsia" w:hAnsiTheme="majorHAnsi" w:cstheme="majorBidi"/>
      <w:b/>
      <w:i/>
      <w:iCs/>
      <w:color w:val="4472C4" w:themeColor="accent1"/>
      <w:spacing w:val="15"/>
      <w:sz w:val="20"/>
      <w:szCs w:val="24"/>
      <w:lang w:eastAsia="zh-CN"/>
    </w:rPr>
  </w:style>
  <w:style w:type="table" w:customStyle="1" w:styleId="TableGridLight1">
    <w:name w:val="Table Grid Light1"/>
    <w:basedOn w:val="TableNormal"/>
    <w:uiPriority w:val="40"/>
    <w:rsid w:val="00746535"/>
    <w:pPr>
      <w:spacing w:after="0" w:line="240" w:lineRule="auto"/>
    </w:pPr>
    <w:rPr>
      <w:rFonts w:ascii="Calibri" w:eastAsiaTheme="minorEastAsia" w:hAnsi="Calibri" w:cs="Times New Roman"/>
      <w:sz w:val="20"/>
      <w:szCs w:val="20"/>
      <w:lang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746535"/>
    <w:pPr>
      <w:spacing w:after="0" w:line="240" w:lineRule="auto"/>
    </w:pPr>
    <w:rPr>
      <w:rFonts w:ascii="Calibri" w:eastAsiaTheme="minorEastAsia" w:hAnsi="Calibri" w:cs="Times New Roman"/>
      <w:sz w:val="20"/>
      <w:szCs w:val="20"/>
      <w:lang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746535"/>
  </w:style>
  <w:style w:type="paragraph" w:styleId="Title">
    <w:name w:val="Title"/>
    <w:aliases w:val="Heading 31"/>
    <w:basedOn w:val="Normal"/>
    <w:link w:val="TitleChar1"/>
    <w:qFormat/>
    <w:rsid w:val="00746535"/>
    <w:pPr>
      <w:spacing w:after="120"/>
      <w:jc w:val="center"/>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746535"/>
    <w:rPr>
      <w:rFonts w:asciiTheme="majorHAnsi" w:eastAsiaTheme="majorEastAsia" w:hAnsiTheme="majorHAnsi" w:cstheme="majorBidi"/>
      <w:spacing w:val="-10"/>
      <w:kern w:val="28"/>
      <w:sz w:val="56"/>
      <w:szCs w:val="56"/>
    </w:rPr>
  </w:style>
  <w:style w:type="character" w:customStyle="1" w:styleId="TitleChar1">
    <w:name w:val="Title Char1"/>
    <w:aliases w:val="Heading 31 Char"/>
    <w:link w:val="Title"/>
    <w:rsid w:val="00746535"/>
    <w:rPr>
      <w:rFonts w:ascii="Arial" w:eastAsia="MS Mincho" w:hAnsi="Arial" w:cs="Times New Roman"/>
      <w:b/>
      <w:sz w:val="24"/>
      <w:szCs w:val="20"/>
      <w:lang w:val="de-DE" w:eastAsia="ja-JP"/>
    </w:rPr>
  </w:style>
  <w:style w:type="paragraph" w:customStyle="1" w:styleId="TableText0">
    <w:name w:val="TableText"/>
    <w:basedOn w:val="BodyTextIndent"/>
    <w:rsid w:val="00746535"/>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746535"/>
    <w:pPr>
      <w:tabs>
        <w:tab w:val="right" w:pos="9639"/>
        <w:tab w:val="right" w:pos="10206"/>
      </w:tabs>
      <w:overflowPunct/>
      <w:autoSpaceDE/>
      <w:autoSpaceDN/>
      <w:adjustRightInd/>
      <w:jc w:val="both"/>
      <w:textAlignment w:val="auto"/>
    </w:pPr>
    <w:rPr>
      <w:rFonts w:ascii="Arial" w:eastAsia="MS Mincho" w:hAnsi="Arial" w:cs="Arial"/>
      <w:b/>
      <w:sz w:val="28"/>
      <w:lang w:val="en-GB"/>
    </w:rPr>
  </w:style>
  <w:style w:type="paragraph" w:customStyle="1" w:styleId="TitleText">
    <w:name w:val="Title Text"/>
    <w:basedOn w:val="Normal"/>
    <w:next w:val="Normal"/>
    <w:rsid w:val="00746535"/>
    <w:pPr>
      <w:spacing w:after="220"/>
    </w:pPr>
    <w:rPr>
      <w:rFonts w:eastAsia="MS Mincho"/>
      <w:b/>
      <w:lang w:eastAsia="ja-JP"/>
    </w:rPr>
  </w:style>
  <w:style w:type="paragraph" w:customStyle="1" w:styleId="91">
    <w:name w:val="目录 91"/>
    <w:basedOn w:val="TOC8"/>
    <w:rsid w:val="00746535"/>
  </w:style>
  <w:style w:type="paragraph" w:customStyle="1" w:styleId="berschrift2Head2A2">
    <w:name w:val="Überschrift 2.Head2A.2"/>
    <w:basedOn w:val="Heading1"/>
    <w:next w:val="Normal"/>
    <w:rsid w:val="00746535"/>
    <w:pPr>
      <w:numPr>
        <w:numId w:val="0"/>
      </w:numPr>
      <w:pBdr>
        <w:top w:val="none" w:sz="0" w:space="0" w:color="auto"/>
      </w:pBdr>
      <w:tabs>
        <w:tab w:val="num" w:pos="432"/>
      </w:tabs>
      <w:overflowPunct/>
      <w:autoSpaceDE/>
      <w:autoSpaceDN/>
      <w:adjustRightInd/>
      <w:spacing w:before="180"/>
      <w:ind w:left="432" w:hanging="432"/>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746535"/>
    <w:pPr>
      <w:numPr>
        <w:numId w:val="0"/>
      </w:numPr>
      <w:tabs>
        <w:tab w:val="num" w:pos="576"/>
      </w:tabs>
      <w:overflowPunct/>
      <w:autoSpaceDE/>
      <w:autoSpaceDN/>
      <w:adjustRightInd/>
      <w:spacing w:before="120"/>
      <w:ind w:left="576" w:hanging="576"/>
      <w:textAlignment w:val="auto"/>
      <w:outlineLvl w:val="2"/>
    </w:pPr>
    <w:rPr>
      <w:rFonts w:eastAsia="MS Mincho"/>
      <w:sz w:val="28"/>
      <w:lang w:eastAsia="de-DE"/>
    </w:rPr>
  </w:style>
  <w:style w:type="paragraph" w:customStyle="1" w:styleId="Bullets">
    <w:name w:val="Bullets"/>
    <w:basedOn w:val="BodyText"/>
    <w:rsid w:val="00746535"/>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rsid w:val="00746535"/>
    <w:rPr>
      <w:rFonts w:ascii="Tahoma" w:eastAsia="MS Mincho" w:hAnsi="Tahoma" w:cs="Tahoma"/>
      <w:sz w:val="16"/>
      <w:szCs w:val="16"/>
      <w:lang w:val="en-GB" w:eastAsia="ja-JP"/>
    </w:rPr>
  </w:style>
  <w:style w:type="paragraph" w:customStyle="1" w:styleId="Normal-Figure">
    <w:name w:val="Normal-Figure"/>
    <w:basedOn w:val="Normal"/>
    <w:rsid w:val="00746535"/>
    <w:pPr>
      <w:overflowPunct/>
      <w:autoSpaceDE/>
      <w:autoSpaceDN/>
      <w:adjustRightInd/>
      <w:spacing w:before="360" w:after="0" w:line="240" w:lineRule="atLeast"/>
      <w:jc w:val="center"/>
      <w:textAlignment w:val="auto"/>
    </w:pPr>
    <w:rPr>
      <w:rFonts w:eastAsia="MS Mincho"/>
      <w:lang w:eastAsia="ja-JP"/>
    </w:rPr>
  </w:style>
  <w:style w:type="paragraph" w:styleId="ListContinue2">
    <w:name w:val="List Continue 2"/>
    <w:basedOn w:val="Normal"/>
    <w:rsid w:val="00746535"/>
    <w:pPr>
      <w:overflowPunct/>
      <w:autoSpaceDE/>
      <w:autoSpaceDN/>
      <w:adjustRightInd/>
      <w:ind w:leftChars="400" w:left="850"/>
      <w:textAlignment w:val="auto"/>
    </w:pPr>
    <w:rPr>
      <w:rFonts w:eastAsia="MS Mincho"/>
      <w:lang w:val="en-GB" w:eastAsia="ja-JP"/>
    </w:rPr>
  </w:style>
  <w:style w:type="paragraph" w:styleId="BodyTextFirstIndent2">
    <w:name w:val="Body Text First Indent 2"/>
    <w:basedOn w:val="BodyTextIndent"/>
    <w:link w:val="BodyTextFirstIndent2Char"/>
    <w:rsid w:val="00746535"/>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746535"/>
    <w:rPr>
      <w:rFonts w:ascii="Times New Roman" w:eastAsia="MS Mincho" w:hAnsi="Times New Roman" w:cs="Times New Roman"/>
      <w:sz w:val="20"/>
      <w:szCs w:val="20"/>
      <w:lang w:val="en-GB" w:eastAsia="zh-CN"/>
    </w:rPr>
  </w:style>
  <w:style w:type="character" w:styleId="PageNumber">
    <w:name w:val="page number"/>
    <w:basedOn w:val="DefaultParagraphFont"/>
    <w:rsid w:val="00746535"/>
  </w:style>
  <w:style w:type="paragraph" w:customStyle="1" w:styleId="List1">
    <w:name w:val="List 1"/>
    <w:basedOn w:val="Normal"/>
    <w:rsid w:val="00746535"/>
    <w:pPr>
      <w:overflowPunct/>
      <w:autoSpaceDE/>
      <w:autoSpaceDN/>
      <w:adjustRightInd/>
      <w:spacing w:after="120"/>
      <w:ind w:left="568" w:hanging="284"/>
      <w:textAlignment w:val="auto"/>
    </w:pPr>
    <w:rPr>
      <w:rFonts w:ascii="Arial" w:eastAsia="MS Mincho" w:hAnsi="Arial"/>
      <w:szCs w:val="22"/>
      <w:lang w:val="en-GB" w:eastAsia="ja-JP"/>
    </w:rPr>
  </w:style>
  <w:style w:type="paragraph" w:customStyle="1" w:styleId="assocaitedwith">
    <w:name w:val="assocaited with"/>
    <w:basedOn w:val="Normal"/>
    <w:rsid w:val="00746535"/>
    <w:pPr>
      <w:overflowPunct/>
      <w:autoSpaceDE/>
      <w:autoSpaceDN/>
      <w:adjustRightInd/>
      <w:jc w:val="center"/>
      <w:textAlignment w:val="auto"/>
    </w:pPr>
    <w:rPr>
      <w:rFonts w:eastAsia="MS Mincho"/>
      <w:lang w:val="en-GB" w:eastAsia="ja-JP"/>
    </w:rPr>
  </w:style>
  <w:style w:type="paragraph" w:customStyle="1" w:styleId="Nor">
    <w:name w:val="Nor'"/>
    <w:basedOn w:val="assocaitedwith"/>
    <w:rsid w:val="00746535"/>
    <w:rPr>
      <w:b/>
    </w:rPr>
  </w:style>
  <w:style w:type="character" w:customStyle="1" w:styleId="NOChar">
    <w:name w:val="NO Char"/>
    <w:link w:val="NO"/>
    <w:rsid w:val="00746535"/>
    <w:rPr>
      <w:rFonts w:ascii="Times New Roman" w:eastAsia="Times New Roman" w:hAnsi="Times New Roman" w:cs="Times New Roman"/>
      <w:sz w:val="20"/>
      <w:szCs w:val="20"/>
      <w:lang w:val="en-GB"/>
    </w:rPr>
  </w:style>
  <w:style w:type="table" w:styleId="TableClassic2">
    <w:name w:val="Table Classic 2"/>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746535"/>
    <w:pPr>
      <w:spacing w:after="180" w:line="240" w:lineRule="auto"/>
    </w:pPr>
    <w:rPr>
      <w:rFonts w:ascii="CG Times (WN)" w:eastAsia="MS Mincho" w:hAnsi="CG Times (WN)" w:cs="Times New Roman"/>
      <w:sz w:val="20"/>
      <w:szCs w:val="20"/>
      <w:lang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746535"/>
    <w:pPr>
      <w:spacing w:after="180" w:line="240" w:lineRule="auto"/>
    </w:pPr>
    <w:rPr>
      <w:rFonts w:ascii="CG Times (WN)" w:eastAsia="MS Mincho" w:hAnsi="CG Times (WN)" w:cs="Times New Roman"/>
      <w:sz w:val="20"/>
      <w:szCs w:val="20"/>
      <w:lang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746535"/>
    <w:pPr>
      <w:spacing w:after="180" w:line="240" w:lineRule="auto"/>
    </w:pPr>
    <w:rPr>
      <w:rFonts w:ascii="CG Times (WN)" w:eastAsia="MS Mincho" w:hAnsi="CG Times (WN)"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746535"/>
    <w:pPr>
      <w:spacing w:after="180" w:line="240" w:lineRule="auto"/>
    </w:pPr>
    <w:rPr>
      <w:rFonts w:ascii="CG Times (WN)" w:eastAsia="MS Mincho" w:hAnsi="CG Times (WN)" w:cs="Times New Roman"/>
      <w:sz w:val="20"/>
      <w:szCs w:val="20"/>
      <w:lang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746535"/>
    <w:pPr>
      <w:spacing w:after="0" w:line="240" w:lineRule="auto"/>
    </w:pPr>
    <w:rPr>
      <w:rFonts w:ascii="CG Times (WN)" w:eastAsia="MS Mincho" w:hAnsi="CG Times (WN)" w:cs="Times New Roman"/>
      <w:color w:val="E36C0A"/>
      <w:sz w:val="20"/>
      <w:szCs w:val="20"/>
      <w:lang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746535"/>
    <w:pPr>
      <w:spacing w:after="0" w:line="240" w:lineRule="auto"/>
    </w:pPr>
    <w:rPr>
      <w:rFonts w:ascii="CG Times (WN)" w:eastAsia="MS Mincho" w:hAnsi="CG Times (WN)" w:cs="Times New Roman"/>
      <w:sz w:val="20"/>
      <w:szCs w:val="20"/>
      <w:lang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746535"/>
    <w:pPr>
      <w:spacing w:after="180" w:line="240" w:lineRule="auto"/>
    </w:pPr>
    <w:rPr>
      <w:rFonts w:ascii="CG Times (WN)" w:eastAsia="MS Mincho" w:hAnsi="CG Times (WN)" w:cs="Times New Roman"/>
      <w:sz w:val="20"/>
      <w:szCs w:val="20"/>
      <w:lang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746535"/>
    <w:pPr>
      <w:spacing w:after="180" w:line="240" w:lineRule="auto"/>
    </w:pPr>
    <w:rPr>
      <w:rFonts w:ascii="CG Times (WN)" w:eastAsia="MS Mincho" w:hAnsi="CG Times (WN)" w:cs="Times New Roman"/>
      <w:sz w:val="20"/>
      <w:szCs w:val="20"/>
      <w:lang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746535"/>
    <w:pPr>
      <w:spacing w:after="180" w:line="240" w:lineRule="auto"/>
    </w:pPr>
    <w:rPr>
      <w:rFonts w:ascii="CG Times (WN)" w:eastAsia="MS Mincho" w:hAnsi="CG Times (WN)" w:cs="Times New Roman"/>
      <w:sz w:val="20"/>
      <w:szCs w:val="20"/>
      <w:lang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746535"/>
    <w:pPr>
      <w:spacing w:after="180" w:line="240" w:lineRule="auto"/>
    </w:pPr>
    <w:rPr>
      <w:rFonts w:ascii="CG Times (WN)" w:eastAsia="MS Mincho" w:hAnsi="CG Times (WN)" w:cs="Times New Roman"/>
      <w:sz w:val="20"/>
      <w:szCs w:val="20"/>
      <w:lang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746535"/>
    <w:pPr>
      <w:overflowPunct/>
      <w:autoSpaceDE/>
      <w:autoSpaceDN/>
      <w:adjustRightInd/>
      <w:spacing w:after="220"/>
      <w:textAlignment w:val="auto"/>
    </w:pPr>
    <w:rPr>
      <w:rFonts w:ascii="Arial" w:hAnsi="Arial"/>
      <w:sz w:val="22"/>
      <w:szCs w:val="24"/>
    </w:rPr>
  </w:style>
  <w:style w:type="paragraph" w:customStyle="1" w:styleId="a1">
    <w:name w:val="样式 正文"/>
    <w:basedOn w:val="Normal"/>
    <w:link w:val="Char"/>
    <w:rsid w:val="00746535"/>
    <w:pPr>
      <w:widowControl w:val="0"/>
      <w:overflowPunct/>
      <w:autoSpaceDE/>
      <w:autoSpaceDN/>
      <w:adjustRightInd/>
      <w:spacing w:after="0"/>
      <w:ind w:firstLineChars="200" w:firstLine="420"/>
      <w:jc w:val="both"/>
      <w:textAlignment w:val="auto"/>
    </w:pPr>
    <w:rPr>
      <w:rFonts w:cs="SimSun"/>
      <w:kern w:val="2"/>
      <w:sz w:val="21"/>
      <w:lang w:eastAsia="zh-CN"/>
    </w:rPr>
  </w:style>
  <w:style w:type="character" w:customStyle="1" w:styleId="Char">
    <w:name w:val="样式 正文 Char"/>
    <w:basedOn w:val="DefaultParagraphFont"/>
    <w:link w:val="a1"/>
    <w:rsid w:val="00746535"/>
    <w:rPr>
      <w:rFonts w:ascii="Times New Roman" w:eastAsia="SimSun" w:hAnsi="Times New Roman" w:cs="SimSun"/>
      <w:kern w:val="2"/>
      <w:sz w:val="21"/>
      <w:szCs w:val="20"/>
      <w:lang w:eastAsia="zh-CN"/>
    </w:rPr>
  </w:style>
  <w:style w:type="paragraph" w:customStyle="1" w:styleId="a2">
    <w:name w:val="公式"/>
    <w:basedOn w:val="Normal"/>
    <w:rsid w:val="00746535"/>
    <w:pPr>
      <w:widowControl w:val="0"/>
      <w:overflowPunct/>
      <w:autoSpaceDE/>
      <w:autoSpaceDN/>
      <w:adjustRightInd/>
      <w:spacing w:after="0"/>
      <w:ind w:firstLine="420"/>
      <w:jc w:val="right"/>
      <w:textAlignment w:val="auto"/>
    </w:pPr>
    <w:rPr>
      <w:rFonts w:cs="SimSun"/>
      <w:kern w:val="2"/>
      <w:sz w:val="21"/>
      <w:lang w:eastAsia="zh-CN"/>
    </w:rPr>
  </w:style>
  <w:style w:type="paragraph" w:customStyle="1" w:styleId="Normal9pointspacing">
    <w:name w:val="Normal 9 point spacing"/>
    <w:basedOn w:val="BodyText"/>
    <w:link w:val="Normal9pointspacingChar"/>
    <w:qFormat/>
    <w:rsid w:val="00746535"/>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rsid w:val="00746535"/>
    <w:rPr>
      <w:rFonts w:ascii="Times New Roman" w:eastAsia="MS Mincho" w:hAnsi="Times New Roman" w:cs="Times New Roman"/>
      <w:sz w:val="20"/>
      <w:szCs w:val="24"/>
      <w:lang w:val="en-GB"/>
    </w:rPr>
  </w:style>
  <w:style w:type="paragraph" w:customStyle="1" w:styleId="Doc-title">
    <w:name w:val="Doc-title"/>
    <w:basedOn w:val="Normal"/>
    <w:link w:val="Doc-titleChar"/>
    <w:qFormat/>
    <w:rsid w:val="00746535"/>
    <w:pPr>
      <w:overflowPunct/>
      <w:autoSpaceDE/>
      <w:autoSpaceDN/>
      <w:adjustRightInd/>
      <w:spacing w:before="60" w:after="0"/>
      <w:ind w:left="1259" w:hanging="1259"/>
      <w:textAlignment w:val="auto"/>
    </w:pPr>
    <w:rPr>
      <w:rFonts w:ascii="Arial" w:hAnsi="Arial" w:cs="Arial"/>
      <w:lang w:eastAsia="zh-CN"/>
    </w:rPr>
  </w:style>
  <w:style w:type="paragraph" w:customStyle="1" w:styleId="Figure">
    <w:name w:val="Figure"/>
    <w:basedOn w:val="Normal"/>
    <w:next w:val="Caption"/>
    <w:rsid w:val="00746535"/>
    <w:pPr>
      <w:keepNext/>
      <w:keepLines/>
      <w:overflowPunct/>
      <w:autoSpaceDE/>
      <w:autoSpaceDN/>
      <w:adjustRightInd/>
      <w:spacing w:before="180" w:after="160" w:line="259" w:lineRule="auto"/>
      <w:jc w:val="center"/>
      <w:textAlignment w:val="auto"/>
    </w:pPr>
    <w:rPr>
      <w:rFonts w:asciiTheme="minorHAnsi" w:eastAsiaTheme="minorHAnsi" w:hAnsiTheme="minorHAnsi" w:cstheme="minorBidi"/>
      <w:sz w:val="22"/>
      <w:szCs w:val="22"/>
    </w:rPr>
  </w:style>
  <w:style w:type="paragraph" w:customStyle="1" w:styleId="3GPPHeader">
    <w:name w:val="3GPP_Header"/>
    <w:basedOn w:val="Normal"/>
    <w:rsid w:val="00746535"/>
    <w:pPr>
      <w:tabs>
        <w:tab w:val="left" w:pos="1701"/>
        <w:tab w:val="right" w:pos="9639"/>
      </w:tabs>
      <w:overflowPunct/>
      <w:autoSpaceDE/>
      <w:autoSpaceDN/>
      <w:adjustRightInd/>
      <w:spacing w:after="240" w:line="259" w:lineRule="auto"/>
      <w:textAlignment w:val="auto"/>
    </w:pPr>
    <w:rPr>
      <w:rFonts w:asciiTheme="minorHAnsi" w:eastAsiaTheme="minorHAnsi" w:hAnsiTheme="minorHAnsi" w:cstheme="minorBidi"/>
      <w:b/>
      <w:sz w:val="24"/>
      <w:szCs w:val="22"/>
    </w:rPr>
  </w:style>
  <w:style w:type="paragraph" w:customStyle="1" w:styleId="Observation">
    <w:name w:val="Observation"/>
    <w:basedOn w:val="Proposal"/>
    <w:qFormat/>
    <w:rsid w:val="00746535"/>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styleId="TableofFigures">
    <w:name w:val="table of figures"/>
    <w:basedOn w:val="Normal"/>
    <w:next w:val="Normal"/>
    <w:rsid w:val="00746535"/>
    <w:pPr>
      <w:overflowPunct/>
      <w:autoSpaceDE/>
      <w:autoSpaceDN/>
      <w:adjustRightInd/>
      <w:spacing w:after="160" w:line="259" w:lineRule="auto"/>
      <w:ind w:left="1418" w:hanging="1418"/>
      <w:textAlignment w:val="auto"/>
    </w:pPr>
    <w:rPr>
      <w:rFonts w:asciiTheme="minorHAnsi" w:eastAsiaTheme="minorHAnsi" w:hAnsiTheme="minorHAnsi" w:cstheme="minorBidi"/>
      <w:b/>
      <w:sz w:val="22"/>
      <w:szCs w:val="22"/>
    </w:rPr>
  </w:style>
  <w:style w:type="paragraph" w:customStyle="1" w:styleId="references">
    <w:name w:val="references"/>
    <w:rsid w:val="00746535"/>
    <w:pPr>
      <w:numPr>
        <w:numId w:val="17"/>
      </w:numPr>
      <w:spacing w:after="50" w:line="180" w:lineRule="exact"/>
      <w:jc w:val="both"/>
    </w:pPr>
    <w:rPr>
      <w:rFonts w:ascii="Times New Roman" w:eastAsia="MS Mincho" w:hAnsi="Times New Roman" w:cs="Times New Roman"/>
      <w:noProof/>
      <w:sz w:val="16"/>
      <w:szCs w:val="16"/>
    </w:rPr>
  </w:style>
  <w:style w:type="paragraph" w:customStyle="1" w:styleId="CharCharCharCharCharChar">
    <w:name w:val="Char Char Char Char Char Char"/>
    <w:semiHidden/>
    <w:rsid w:val="00746535"/>
    <w:pPr>
      <w:keepNext/>
      <w:numPr>
        <w:numId w:val="18"/>
      </w:numPr>
      <w:autoSpaceDE w:val="0"/>
      <w:autoSpaceDN w:val="0"/>
      <w:adjustRightInd w:val="0"/>
      <w:spacing w:before="60" w:after="60" w:line="240" w:lineRule="auto"/>
      <w:jc w:val="both"/>
    </w:pPr>
    <w:rPr>
      <w:rFonts w:ascii="Arial" w:eastAsiaTheme="minorEastAsia" w:hAnsi="Arial" w:cs="Arial"/>
      <w:color w:val="0000FF"/>
      <w:kern w:val="2"/>
      <w:sz w:val="20"/>
      <w:szCs w:val="20"/>
      <w:lang w:eastAsia="zh-CN"/>
    </w:rPr>
  </w:style>
  <w:style w:type="paragraph" w:customStyle="1" w:styleId="NumberedList">
    <w:name w:val="Numbered List"/>
    <w:basedOn w:val="Normal"/>
    <w:rsid w:val="00746535"/>
    <w:pPr>
      <w:numPr>
        <w:numId w:val="20"/>
      </w:numPr>
      <w:overflowPunct/>
      <w:autoSpaceDE/>
      <w:autoSpaceDN/>
      <w:adjustRightInd/>
      <w:spacing w:after="0"/>
      <w:jc w:val="both"/>
      <w:textAlignment w:val="auto"/>
    </w:pPr>
    <w:rPr>
      <w:rFonts w:eastAsia="MS Mincho"/>
      <w:lang w:val="en-GB"/>
    </w:rPr>
  </w:style>
  <w:style w:type="paragraph" w:customStyle="1" w:styleId="FigureCaption">
    <w:name w:val="Figure Caption"/>
    <w:aliases w:val="fc Char,Figure Caption Char"/>
    <w:basedOn w:val="Normal"/>
    <w:rsid w:val="00746535"/>
    <w:pPr>
      <w:keepLines/>
      <w:overflowPunct/>
      <w:autoSpaceDE/>
      <w:autoSpaceDN/>
      <w:adjustRightInd/>
      <w:spacing w:before="60" w:after="120" w:line="300" w:lineRule="atLeast"/>
      <w:ind w:left="1008" w:hanging="1008"/>
      <w:jc w:val="both"/>
      <w:textAlignment w:val="auto"/>
    </w:pPr>
    <w:rPr>
      <w:rFonts w:eastAsia="????"/>
    </w:rPr>
  </w:style>
  <w:style w:type="paragraph" w:customStyle="1" w:styleId="Equation-Numbered">
    <w:name w:val="Equation-Numbered"/>
    <w:basedOn w:val="Normal"/>
    <w:next w:val="Normal"/>
    <w:autoRedefine/>
    <w:rsid w:val="00746535"/>
    <w:pPr>
      <w:overflowPunct/>
      <w:autoSpaceDE/>
      <w:autoSpaceDN/>
      <w:adjustRightInd/>
      <w:spacing w:before="120" w:after="120" w:line="240" w:lineRule="atLeast"/>
      <w:jc w:val="right"/>
      <w:textAlignment w:val="auto"/>
    </w:pPr>
    <w:rPr>
      <w:rFonts w:eastAsiaTheme="minorEastAsia"/>
      <w:sz w:val="22"/>
    </w:rPr>
  </w:style>
  <w:style w:type="paragraph" w:customStyle="1" w:styleId="multifig">
    <w:name w:val="multifig"/>
    <w:basedOn w:val="Normal"/>
    <w:rsid w:val="00746535"/>
    <w:pPr>
      <w:keepNext/>
      <w:tabs>
        <w:tab w:val="center" w:pos="2160"/>
        <w:tab w:val="center" w:pos="6480"/>
      </w:tabs>
      <w:overflowPunct/>
      <w:autoSpaceDE/>
      <w:autoSpaceDN/>
      <w:adjustRightInd/>
      <w:spacing w:after="0" w:line="240" w:lineRule="atLeast"/>
      <w:textAlignment w:val="auto"/>
    </w:pPr>
    <w:rPr>
      <w:rFonts w:eastAsiaTheme="minorEastAsia"/>
      <w:sz w:val="24"/>
    </w:rPr>
  </w:style>
  <w:style w:type="paragraph" w:customStyle="1" w:styleId="TableCaption">
    <w:name w:val="TableCaption"/>
    <w:basedOn w:val="Normal"/>
    <w:rsid w:val="00746535"/>
    <w:pPr>
      <w:keepNext/>
      <w:tabs>
        <w:tab w:val="left" w:pos="936"/>
      </w:tabs>
      <w:overflowPunct/>
      <w:autoSpaceDE/>
      <w:autoSpaceDN/>
      <w:adjustRightInd/>
      <w:spacing w:before="120" w:after="60"/>
      <w:ind w:left="936" w:hanging="936"/>
      <w:jc w:val="both"/>
      <w:textAlignment w:val="auto"/>
    </w:pPr>
    <w:rPr>
      <w:rFonts w:eastAsiaTheme="minorEastAsia"/>
      <w:sz w:val="22"/>
    </w:rPr>
  </w:style>
  <w:style w:type="paragraph" w:customStyle="1" w:styleId="EquationNumbered">
    <w:name w:val="Equation Numbered"/>
    <w:basedOn w:val="Normal"/>
    <w:rsid w:val="00746535"/>
    <w:pPr>
      <w:tabs>
        <w:tab w:val="center" w:pos="4320"/>
        <w:tab w:val="right" w:pos="8640"/>
      </w:tabs>
      <w:overflowPunct/>
      <w:autoSpaceDE/>
      <w:autoSpaceDN/>
      <w:adjustRightInd/>
      <w:spacing w:before="60" w:after="60" w:line="300" w:lineRule="atLeast"/>
      <w:textAlignment w:val="auto"/>
    </w:pPr>
    <w:rPr>
      <w:rFonts w:eastAsiaTheme="minorEastAsia"/>
      <w:sz w:val="22"/>
    </w:rPr>
  </w:style>
  <w:style w:type="paragraph" w:customStyle="1" w:styleId="Style10ptChar">
    <w:name w:val="Style 10 pt Char"/>
    <w:basedOn w:val="Normal"/>
    <w:rsid w:val="00746535"/>
    <w:pPr>
      <w:overflowPunct/>
      <w:autoSpaceDE/>
      <w:autoSpaceDN/>
      <w:adjustRightInd/>
      <w:spacing w:before="120" w:after="0" w:line="240" w:lineRule="exact"/>
      <w:jc w:val="both"/>
      <w:textAlignment w:val="auto"/>
    </w:pPr>
    <w:rPr>
      <w:rFonts w:eastAsia="MS Mincho"/>
    </w:rPr>
  </w:style>
  <w:style w:type="character" w:customStyle="1" w:styleId="Style10ptCharChar">
    <w:name w:val="Style 10 pt Char Char"/>
    <w:rsid w:val="00746535"/>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746535"/>
    <w:pPr>
      <w:overflowPunct/>
      <w:autoSpaceDE/>
      <w:autoSpaceDN/>
      <w:adjustRightInd/>
      <w:spacing w:before="60" w:after="60" w:line="240" w:lineRule="exact"/>
      <w:jc w:val="both"/>
      <w:textAlignment w:val="auto"/>
    </w:pPr>
    <w:rPr>
      <w:rFonts w:eastAsia="MS Mincho"/>
      <w:b/>
    </w:rPr>
  </w:style>
  <w:style w:type="character" w:customStyle="1" w:styleId="Style10ptBoldCharChar">
    <w:name w:val="Style 10 pt Bold Char Char"/>
    <w:rsid w:val="00746535"/>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7465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eastAsia="Batang" w:hAnsi="Courier New" w:cs="Courier New"/>
      <w:lang w:eastAsia="ko-KR"/>
    </w:rPr>
  </w:style>
  <w:style w:type="character" w:customStyle="1" w:styleId="HTMLPreformattedChar">
    <w:name w:val="HTML Preformatted Char"/>
    <w:basedOn w:val="DefaultParagraphFont"/>
    <w:link w:val="HTMLPreformatted"/>
    <w:rsid w:val="00746535"/>
    <w:rPr>
      <w:rFonts w:ascii="Courier New" w:eastAsia="Batang" w:hAnsi="Courier New" w:cs="Courier New"/>
      <w:sz w:val="20"/>
      <w:szCs w:val="20"/>
      <w:lang w:eastAsia="ko-KR"/>
    </w:rPr>
  </w:style>
  <w:style w:type="paragraph" w:customStyle="1" w:styleId="Bullet0">
    <w:name w:val="Bullet"/>
    <w:basedOn w:val="Normal"/>
    <w:rsid w:val="00746535"/>
    <w:pPr>
      <w:numPr>
        <w:numId w:val="19"/>
      </w:numPr>
      <w:overflowPunct/>
      <w:autoSpaceDE/>
      <w:autoSpaceDN/>
      <w:adjustRightInd/>
      <w:spacing w:after="0"/>
      <w:textAlignment w:val="auto"/>
    </w:pPr>
    <w:rPr>
      <w:rFonts w:eastAsiaTheme="minorEastAsia"/>
      <w:sz w:val="24"/>
      <w:szCs w:val="24"/>
    </w:rPr>
  </w:style>
  <w:style w:type="paragraph" w:customStyle="1" w:styleId="FigureCentered">
    <w:name w:val="FigureCentered"/>
    <w:basedOn w:val="Normal"/>
    <w:next w:val="Normal"/>
    <w:rsid w:val="00746535"/>
    <w:pPr>
      <w:keepNext/>
      <w:overflowPunct/>
      <w:autoSpaceDE/>
      <w:autoSpaceDN/>
      <w:adjustRightInd/>
      <w:spacing w:before="60" w:after="60" w:line="240" w:lineRule="atLeast"/>
      <w:jc w:val="center"/>
      <w:textAlignment w:val="auto"/>
    </w:pPr>
    <w:rPr>
      <w:rFonts w:eastAsiaTheme="minorEastAsia"/>
      <w:sz w:val="24"/>
    </w:rPr>
  </w:style>
  <w:style w:type="character" w:customStyle="1" w:styleId="Equation-NumberedChar">
    <w:name w:val="Equation-Numbered Char"/>
    <w:rsid w:val="00746535"/>
    <w:rPr>
      <w:rFonts w:ascii="Arial" w:eastAsia="SimSun" w:hAnsi="Arial" w:cs="Arial"/>
      <w:color w:val="0000FF"/>
      <w:kern w:val="2"/>
      <w:sz w:val="22"/>
      <w:lang w:val="en-US" w:eastAsia="en-US" w:bidi="ar-SA"/>
    </w:rPr>
  </w:style>
  <w:style w:type="paragraph" w:customStyle="1" w:styleId="item">
    <w:name w:val="item"/>
    <w:basedOn w:val="Normal"/>
    <w:rsid w:val="00746535"/>
    <w:pPr>
      <w:numPr>
        <w:numId w:val="21"/>
      </w:numPr>
      <w:overflowPunct/>
      <w:autoSpaceDE/>
      <w:autoSpaceDN/>
      <w:adjustRightInd/>
      <w:spacing w:after="0"/>
      <w:jc w:val="both"/>
      <w:textAlignment w:val="auto"/>
    </w:pPr>
    <w:rPr>
      <w:rFonts w:eastAsia="MS Mincho"/>
      <w:lang w:val="en-GB"/>
    </w:rPr>
  </w:style>
  <w:style w:type="paragraph" w:customStyle="1" w:styleId="PaperTableCell">
    <w:name w:val="PaperTableCell"/>
    <w:basedOn w:val="Normal"/>
    <w:rsid w:val="00746535"/>
    <w:pPr>
      <w:overflowPunct/>
      <w:autoSpaceDE/>
      <w:autoSpaceDN/>
      <w:adjustRightInd/>
      <w:spacing w:after="0"/>
      <w:jc w:val="both"/>
      <w:textAlignment w:val="auto"/>
    </w:pPr>
    <w:rPr>
      <w:rFonts w:eastAsiaTheme="minorEastAsia"/>
      <w:sz w:val="16"/>
      <w:szCs w:val="24"/>
    </w:rPr>
  </w:style>
  <w:style w:type="character" w:styleId="LineNumber">
    <w:name w:val="line number"/>
    <w:rsid w:val="00746535"/>
    <w:rPr>
      <w:rFonts w:ascii="Arial" w:eastAsia="SimSun" w:hAnsi="Arial" w:cs="Arial"/>
      <w:color w:val="0000FF"/>
      <w:kern w:val="2"/>
      <w:sz w:val="18"/>
      <w:lang w:val="en-US" w:eastAsia="zh-CN" w:bidi="ar-SA"/>
    </w:rPr>
  </w:style>
  <w:style w:type="paragraph" w:customStyle="1" w:styleId="figure0">
    <w:name w:val="figure"/>
    <w:basedOn w:val="Normal"/>
    <w:rsid w:val="00746535"/>
    <w:pPr>
      <w:keepNext/>
      <w:keepLines/>
      <w:overflowPunct/>
      <w:autoSpaceDE/>
      <w:autoSpaceDN/>
      <w:adjustRightInd/>
      <w:spacing w:before="60" w:after="60" w:line="240" w:lineRule="atLeast"/>
      <w:jc w:val="center"/>
      <w:textAlignment w:val="auto"/>
    </w:pPr>
    <w:rPr>
      <w:rFonts w:eastAsiaTheme="minorEastAsia"/>
    </w:rPr>
  </w:style>
  <w:style w:type="character" w:customStyle="1" w:styleId="moz-txt-tag">
    <w:name w:val="moz-txt-tag"/>
    <w:rsid w:val="00746535"/>
    <w:rPr>
      <w:rFonts w:ascii="Arial" w:eastAsia="SimSun" w:hAnsi="Arial" w:cs="Arial"/>
      <w:color w:val="0000FF"/>
      <w:kern w:val="2"/>
      <w:lang w:val="en-US" w:eastAsia="zh-CN" w:bidi="ar-SA"/>
    </w:rPr>
  </w:style>
  <w:style w:type="paragraph" w:customStyle="1" w:styleId="tac0">
    <w:name w:val="tac"/>
    <w:basedOn w:val="Normal"/>
    <w:rsid w:val="00746535"/>
    <w:pPr>
      <w:keepNext/>
      <w:overflowPunct/>
      <w:autoSpaceDE/>
      <w:autoSpaceDN/>
      <w:adjustRightInd/>
      <w:spacing w:after="0"/>
      <w:jc w:val="center"/>
      <w:textAlignment w:val="auto"/>
    </w:pPr>
    <w:rPr>
      <w:rFonts w:ascii="Arial" w:eastAsia="Calibri" w:hAnsi="Arial" w:cs="Arial"/>
      <w:sz w:val="18"/>
      <w:szCs w:val="18"/>
    </w:rPr>
  </w:style>
  <w:style w:type="paragraph" w:customStyle="1" w:styleId="th0">
    <w:name w:val="th"/>
    <w:basedOn w:val="Normal"/>
    <w:rsid w:val="00746535"/>
    <w:pPr>
      <w:keepNext/>
      <w:overflowPunct/>
      <w:autoSpaceDE/>
      <w:autoSpaceDN/>
      <w:adjustRightInd/>
      <w:spacing w:before="60"/>
      <w:jc w:val="center"/>
      <w:textAlignment w:val="auto"/>
    </w:pPr>
    <w:rPr>
      <w:rFonts w:ascii="Arial" w:eastAsia="Calibri" w:hAnsi="Arial" w:cs="Arial"/>
      <w:b/>
      <w:bCs/>
    </w:rPr>
  </w:style>
  <w:style w:type="paragraph" w:customStyle="1" w:styleId="CharCharCharCharCharChar1CharChar">
    <w:name w:val="Char Char Char Char Char Char1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paragraph" w:customStyle="1" w:styleId="CharCharCharCharCharChar1">
    <w:name w:val="Char Char Char Char Char Char1"/>
    <w:semiHidden/>
    <w:rsid w:val="00746535"/>
    <w:pPr>
      <w:keepNext/>
      <w:tabs>
        <w:tab w:val="num" w:pos="851"/>
      </w:tabs>
      <w:autoSpaceDE w:val="0"/>
      <w:autoSpaceDN w:val="0"/>
      <w:adjustRightInd w:val="0"/>
      <w:spacing w:before="60" w:after="60" w:line="240" w:lineRule="auto"/>
      <w:ind w:left="851" w:hanging="851"/>
      <w:jc w:val="both"/>
    </w:pPr>
    <w:rPr>
      <w:rFonts w:ascii="Arial" w:eastAsiaTheme="minorEastAsia" w:hAnsi="Arial" w:cs="Arial"/>
      <w:color w:val="0000FF"/>
      <w:kern w:val="2"/>
      <w:sz w:val="20"/>
      <w:szCs w:val="20"/>
      <w:lang w:eastAsia="zh-CN"/>
    </w:rPr>
  </w:style>
  <w:style w:type="paragraph" w:customStyle="1" w:styleId="CharCharCharCharCharChar1CharChar1">
    <w:name w:val="Char Char Char Char Char Char1 Char Char1"/>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heme="minorEastAsia" w:hAnsi="Times New Roman" w:cs="Times New Roman"/>
      <w:kern w:val="2"/>
      <w:sz w:val="20"/>
      <w:szCs w:val="20"/>
      <w:lang w:val="en-GB" w:eastAsia="zh-CN"/>
    </w:rPr>
  </w:style>
  <w:style w:type="numbering" w:customStyle="1" w:styleId="11">
    <w:name w:val="无列表1"/>
    <w:next w:val="NoList"/>
    <w:uiPriority w:val="99"/>
    <w:semiHidden/>
    <w:unhideWhenUsed/>
    <w:rsid w:val="00746535"/>
  </w:style>
  <w:style w:type="character" w:customStyle="1" w:styleId="opdicttext22">
    <w:name w:val="op_dict_text22"/>
    <w:basedOn w:val="DefaultParagraphFont"/>
    <w:rsid w:val="00746535"/>
  </w:style>
  <w:style w:type="character" w:customStyle="1" w:styleId="def">
    <w:name w:val="def"/>
    <w:basedOn w:val="DefaultParagraphFont"/>
    <w:rsid w:val="00746535"/>
  </w:style>
  <w:style w:type="paragraph" w:customStyle="1" w:styleId="Normalwithindent">
    <w:name w:val="Normal with indent"/>
    <w:basedOn w:val="Normal"/>
    <w:link w:val="NormalwithindentChar"/>
    <w:qFormat/>
    <w:rsid w:val="00746535"/>
    <w:pPr>
      <w:overflowPunct/>
      <w:autoSpaceDE/>
      <w:autoSpaceDN/>
      <w:adjustRightInd/>
      <w:spacing w:before="120" w:after="120" w:line="336" w:lineRule="auto"/>
      <w:ind w:firstLine="397"/>
      <w:jc w:val="both"/>
      <w:textAlignment w:val="auto"/>
    </w:pPr>
    <w:rPr>
      <w:rFonts w:eastAsia="Malgun Gothic"/>
      <w:lang w:val="en-GB" w:eastAsia="zh-CN"/>
    </w:rPr>
  </w:style>
  <w:style w:type="character" w:customStyle="1" w:styleId="NormalwithindentChar">
    <w:name w:val="Normal with indent Char"/>
    <w:link w:val="Normalwithindent"/>
    <w:rsid w:val="00746535"/>
    <w:rPr>
      <w:rFonts w:ascii="Times New Roman" w:eastAsia="Malgun Gothic" w:hAnsi="Times New Roman" w:cs="Times New Roman"/>
      <w:sz w:val="20"/>
      <w:szCs w:val="20"/>
      <w:lang w:val="en-GB" w:eastAsia="zh-CN"/>
    </w:rPr>
  </w:style>
  <w:style w:type="paragraph" w:styleId="NoSpacing">
    <w:name w:val="No Spacing"/>
    <w:uiPriority w:val="1"/>
    <w:qFormat/>
    <w:rsid w:val="00746535"/>
    <w:pPr>
      <w:spacing w:after="0" w:line="240" w:lineRule="auto"/>
    </w:pPr>
    <w:rPr>
      <w:rFonts w:ascii="Calibri" w:hAnsi="Calibri" w:cs="Times New Roman"/>
      <w:lang w:eastAsia="zh-CN"/>
    </w:rPr>
  </w:style>
  <w:style w:type="character" w:customStyle="1" w:styleId="high-light-bg4">
    <w:name w:val="high-light-bg4"/>
    <w:basedOn w:val="DefaultParagraphFont"/>
    <w:rsid w:val="00746535"/>
  </w:style>
  <w:style w:type="character" w:customStyle="1" w:styleId="TitleChar2">
    <w:name w:val="Title Char2"/>
    <w:basedOn w:val="DefaultParagraphFont"/>
    <w:uiPriority w:val="10"/>
    <w:locked/>
    <w:rsid w:val="00746535"/>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746535"/>
    <w:pPr>
      <w:keepLines w:val="0"/>
      <w:numPr>
        <w:numId w:val="0"/>
      </w:numPr>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lptext">
    <w:name w:val="lˆptext"/>
    <w:basedOn w:val="Normal"/>
    <w:rsid w:val="00746535"/>
    <w:pPr>
      <w:overflowPunct/>
      <w:autoSpaceDE/>
      <w:autoSpaceDN/>
      <w:adjustRightInd/>
      <w:spacing w:before="100" w:after="100"/>
      <w:ind w:left="860"/>
      <w:textAlignment w:val="auto"/>
    </w:pPr>
    <w:rPr>
      <w:rFonts w:ascii="Times" w:eastAsia="MS Gothic" w:hAnsi="Times"/>
      <w:sz w:val="24"/>
      <w:lang w:val="en-GB" w:eastAsia="ja-JP"/>
    </w:rPr>
  </w:style>
  <w:style w:type="paragraph" w:customStyle="1" w:styleId="a">
    <w:name w:val="佐藤２"/>
    <w:basedOn w:val="Normal"/>
    <w:rsid w:val="00746535"/>
    <w:pPr>
      <w:numPr>
        <w:numId w:val="22"/>
      </w:numPr>
      <w:overflowPunct/>
      <w:autoSpaceDE/>
      <w:autoSpaceDN/>
      <w:adjustRightInd/>
      <w:textAlignment w:val="auto"/>
    </w:pPr>
    <w:rPr>
      <w:rFonts w:eastAsia="MS Gothic"/>
      <w:sz w:val="24"/>
      <w:lang w:val="en-GB" w:eastAsia="ja-JP"/>
    </w:rPr>
  </w:style>
  <w:style w:type="paragraph" w:customStyle="1" w:styleId="ListBulletLast">
    <w:name w:val="List Bullet Last"/>
    <w:aliases w:val="lbl"/>
    <w:basedOn w:val="ListBullet"/>
    <w:next w:val="BodyText"/>
    <w:rsid w:val="00746535"/>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746535"/>
    <w:pPr>
      <w:overflowPunct/>
      <w:autoSpaceDE/>
      <w:autoSpaceDN/>
      <w:adjustRightInd/>
      <w:spacing w:after="0"/>
      <w:jc w:val="both"/>
      <w:textAlignment w:val="auto"/>
    </w:pPr>
    <w:rPr>
      <w:rFonts w:eastAsia="MS Gothic"/>
      <w:sz w:val="24"/>
      <w:lang w:val="en-GB" w:eastAsia="ja-JP"/>
    </w:rPr>
  </w:style>
  <w:style w:type="character" w:customStyle="1" w:styleId="BodyText3Char">
    <w:name w:val="Body Text 3 Char"/>
    <w:basedOn w:val="DefaultParagraphFont"/>
    <w:link w:val="BodyText3"/>
    <w:rsid w:val="00746535"/>
    <w:rPr>
      <w:rFonts w:ascii="Times New Roman" w:eastAsia="MS Gothic" w:hAnsi="Times New Roman" w:cs="Times New Roman"/>
      <w:sz w:val="24"/>
      <w:szCs w:val="20"/>
      <w:lang w:val="en-GB" w:eastAsia="ja-JP"/>
    </w:rPr>
  </w:style>
  <w:style w:type="paragraph" w:customStyle="1" w:styleId="TableText1">
    <w:name w:val="Table_Text"/>
    <w:basedOn w:val="Normal"/>
    <w:rsid w:val="00746535"/>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val="en-GB" w:eastAsia="ja-JP"/>
    </w:rPr>
  </w:style>
  <w:style w:type="paragraph" w:customStyle="1" w:styleId="shortcode">
    <w:name w:val="shortcode"/>
    <w:basedOn w:val="BodyText"/>
    <w:rsid w:val="00746535"/>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746535"/>
    <w:pPr>
      <w:widowControl w:val="0"/>
      <w:autoSpaceDE w:val="0"/>
      <w:autoSpaceDN w:val="0"/>
      <w:adjustRightInd w:val="0"/>
      <w:spacing w:after="0" w:line="240" w:lineRule="auto"/>
    </w:pPr>
    <w:rPr>
      <w:rFonts w:ascii="MS PGothic" w:eastAsia="MS PGothic" w:hAnsi="Century" w:cs="Times New Roman"/>
      <w:sz w:val="20"/>
      <w:szCs w:val="20"/>
      <w:lang w:eastAsia="ja-JP"/>
    </w:rPr>
  </w:style>
  <w:style w:type="character" w:customStyle="1" w:styleId="a3">
    <w:name w:val="図表番号 (文字)"/>
    <w:aliases w:val="cap (文字),cap Char (文字) (文字)1"/>
    <w:rsid w:val="00746535"/>
    <w:rPr>
      <w:rFonts w:eastAsia="MS Gothic"/>
      <w:b/>
      <w:noProof w:val="0"/>
      <w:kern w:val="2"/>
      <w:sz w:val="24"/>
      <w:lang w:val="en-GB"/>
    </w:rPr>
  </w:style>
  <w:style w:type="paragraph" w:customStyle="1" w:styleId="Normal1CharChar">
    <w:name w:val="Normal1 Char Char"/>
    <w:rsid w:val="00746535"/>
    <w:pPr>
      <w:keepNext/>
      <w:tabs>
        <w:tab w:val="num" w:pos="851"/>
      </w:tabs>
      <w:kinsoku w:val="0"/>
      <w:overflowPunct w:val="0"/>
      <w:autoSpaceDE w:val="0"/>
      <w:autoSpaceDN w:val="0"/>
      <w:adjustRightInd w:val="0"/>
      <w:spacing w:before="60" w:after="60" w:line="240" w:lineRule="auto"/>
      <w:ind w:left="851" w:hanging="851"/>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rsid w:val="00746535"/>
    <w:pPr>
      <w:keepNext/>
      <w:tabs>
        <w:tab w:val="num" w:pos="851"/>
      </w:tabs>
      <w:autoSpaceDE w:val="0"/>
      <w:autoSpaceDN w:val="0"/>
      <w:adjustRightInd w:val="0"/>
      <w:spacing w:before="60" w:after="60" w:line="240" w:lineRule="auto"/>
      <w:ind w:left="851" w:hanging="851"/>
      <w:jc w:val="both"/>
    </w:pPr>
    <w:rPr>
      <w:rFonts w:ascii="Arial"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746535"/>
    <w:pPr>
      <w:keepNext/>
      <w:tabs>
        <w:tab w:val="num" w:pos="720"/>
      </w:tabs>
      <w:autoSpaceDE w:val="0"/>
      <w:autoSpaceDN w:val="0"/>
      <w:adjustRightInd w:val="0"/>
      <w:spacing w:after="0" w:line="240" w:lineRule="auto"/>
      <w:ind w:left="720" w:hanging="360"/>
      <w:jc w:val="both"/>
    </w:pPr>
    <w:rPr>
      <w:rFonts w:ascii="Times New Roman" w:eastAsia="Times New Roman" w:hAnsi="Times New Roman" w:cs="Times New Roman"/>
      <w:kern w:val="2"/>
      <w:sz w:val="20"/>
      <w:szCs w:val="20"/>
      <w:lang w:val="en-GB" w:eastAsia="zh-CN"/>
    </w:rPr>
  </w:style>
  <w:style w:type="paragraph" w:customStyle="1" w:styleId="CharChar1CharCharCharCharCharCharCharCharCharCharCharCharCharCharChar">
    <w:name w:val="Char Char1 Char Char Char Char Char Char Char Char Char Char Char Char Char Char Char"/>
    <w:semiHidden/>
    <w:rsid w:val="00746535"/>
    <w:pPr>
      <w:keepNext/>
      <w:tabs>
        <w:tab w:val="num" w:pos="360"/>
      </w:tabs>
      <w:autoSpaceDE w:val="0"/>
      <w:autoSpaceDN w:val="0"/>
      <w:adjustRightInd w:val="0"/>
      <w:spacing w:before="60" w:after="60" w:line="240" w:lineRule="auto"/>
      <w:ind w:left="360" w:hanging="360"/>
      <w:jc w:val="both"/>
    </w:pPr>
    <w:rPr>
      <w:rFonts w:ascii="Arial" w:hAnsi="Arial" w:cs="Arial"/>
      <w:color w:val="0000FF"/>
      <w:kern w:val="2"/>
      <w:sz w:val="20"/>
      <w:szCs w:val="20"/>
      <w:lang w:eastAsia="zh-CN"/>
    </w:rPr>
  </w:style>
  <w:style w:type="paragraph" w:customStyle="1" w:styleId="81">
    <w:name w:val="表 (赤)  81"/>
    <w:basedOn w:val="Normal"/>
    <w:uiPriority w:val="34"/>
    <w:qFormat/>
    <w:rsid w:val="00746535"/>
    <w:pPr>
      <w:overflowPunct/>
      <w:autoSpaceDE/>
      <w:autoSpaceDN/>
      <w:adjustRightInd/>
      <w:spacing w:after="0"/>
      <w:ind w:leftChars="400" w:left="840"/>
      <w:textAlignment w:val="auto"/>
    </w:pPr>
    <w:rPr>
      <w:rFonts w:ascii="MS PGothic" w:eastAsia="MS PGothic" w:hAnsi="MS PGothic" w:cs="MS PGothic"/>
      <w:sz w:val="24"/>
      <w:szCs w:val="24"/>
      <w:lang w:eastAsia="ja-JP"/>
    </w:rPr>
  </w:style>
  <w:style w:type="paragraph" w:customStyle="1" w:styleId="71">
    <w:name w:val="表 (赤)  71"/>
    <w:hidden/>
    <w:uiPriority w:val="99"/>
    <w:semiHidden/>
    <w:rsid w:val="00746535"/>
    <w:pPr>
      <w:spacing w:after="0" w:line="240"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rsid w:val="00746535"/>
    <w:rPr>
      <w:rFonts w:ascii="Arial" w:eastAsia="SimSun" w:hAnsi="Arial" w:cs="Arial"/>
      <w:sz w:val="20"/>
      <w:szCs w:val="20"/>
      <w:lang w:eastAsia="zh-CN"/>
    </w:rPr>
  </w:style>
  <w:style w:type="paragraph" w:customStyle="1" w:styleId="msonormal0">
    <w:name w:val="msonormal"/>
    <w:basedOn w:val="Normal"/>
    <w:rsid w:val="00746535"/>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customStyle="1" w:styleId="font5">
    <w:name w:val="font5"/>
    <w:basedOn w:val="Normal"/>
    <w:rsid w:val="00746535"/>
    <w:pPr>
      <w:overflowPunct/>
      <w:autoSpaceDE/>
      <w:autoSpaceDN/>
      <w:adjustRightInd/>
      <w:spacing w:before="100" w:beforeAutospacing="1" w:after="100" w:afterAutospacing="1"/>
      <w:textAlignment w:val="auto"/>
    </w:pPr>
    <w:rPr>
      <w:rFonts w:ascii="DengXian" w:eastAsia="DengXian" w:hAnsi="DengXian" w:cs="SimSun"/>
      <w:sz w:val="18"/>
      <w:szCs w:val="18"/>
      <w:lang w:eastAsia="zh-CN"/>
    </w:rPr>
  </w:style>
  <w:style w:type="paragraph" w:customStyle="1" w:styleId="xl65">
    <w:name w:val="xl65"/>
    <w:basedOn w:val="Normal"/>
    <w:rsid w:val="00746535"/>
    <w:pP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66">
    <w:name w:val="xl66"/>
    <w:basedOn w:val="Normal"/>
    <w:rsid w:val="00746535"/>
    <w:pPr>
      <w:pBdr>
        <w:top w:val="single" w:sz="8" w:space="0" w:color="auto"/>
        <w:left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7">
    <w:name w:val="xl67"/>
    <w:basedOn w:val="Normal"/>
    <w:rsid w:val="00746535"/>
    <w:pPr>
      <w:pBdr>
        <w:top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68">
    <w:name w:val="xl68"/>
    <w:basedOn w:val="Normal"/>
    <w:rsid w:val="00746535"/>
    <w:pPr>
      <w:overflowPunct/>
      <w:autoSpaceDE/>
      <w:autoSpaceDN/>
      <w:adjustRightInd/>
      <w:spacing w:before="100" w:beforeAutospacing="1" w:after="100" w:afterAutospacing="1"/>
      <w:jc w:val="center"/>
      <w:textAlignment w:val="auto"/>
    </w:pPr>
    <w:rPr>
      <w:rFonts w:ascii="SimSun" w:hAnsi="SimSun" w:cs="SimSun"/>
      <w:sz w:val="15"/>
      <w:szCs w:val="15"/>
      <w:lang w:eastAsia="zh-CN"/>
    </w:rPr>
  </w:style>
  <w:style w:type="paragraph" w:customStyle="1" w:styleId="xl69">
    <w:name w:val="xl69"/>
    <w:basedOn w:val="Normal"/>
    <w:rsid w:val="00746535"/>
    <w:pPr>
      <w:pBdr>
        <w:top w:val="single" w:sz="8"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0">
    <w:name w:val="xl70"/>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1">
    <w:name w:val="xl71"/>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2">
    <w:name w:val="xl7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3">
    <w:name w:val="xl73"/>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4">
    <w:name w:val="xl74"/>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5">
    <w:name w:val="xl75"/>
    <w:basedOn w:val="Normal"/>
    <w:rsid w:val="00746535"/>
    <w:pPr>
      <w:pBdr>
        <w:top w:val="single" w:sz="4"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6">
    <w:name w:val="xl76"/>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77">
    <w:name w:val="xl77"/>
    <w:basedOn w:val="Normal"/>
    <w:rsid w:val="00746535"/>
    <w:pPr>
      <w:pBdr>
        <w:top w:val="single" w:sz="8" w:space="0" w:color="auto"/>
        <w:left w:val="single" w:sz="4" w:space="0" w:color="auto"/>
        <w:bottom w:val="single" w:sz="4"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78">
    <w:name w:val="xl78"/>
    <w:basedOn w:val="Normal"/>
    <w:rsid w:val="00746535"/>
    <w:pPr>
      <w:pBdr>
        <w:top w:val="single" w:sz="8" w:space="0" w:color="auto"/>
        <w:bottom w:val="single" w:sz="8" w:space="0" w:color="auto"/>
        <w:right w:val="single" w:sz="8"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79">
    <w:name w:val="xl79"/>
    <w:basedOn w:val="Normal"/>
    <w:rsid w:val="00746535"/>
    <w:pPr>
      <w:pBdr>
        <w:top w:val="single" w:sz="4"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0">
    <w:name w:val="xl80"/>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1">
    <w:name w:val="xl81"/>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2">
    <w:name w:val="xl82"/>
    <w:basedOn w:val="Normal"/>
    <w:rsid w:val="00746535"/>
    <w:pPr>
      <w:pBdr>
        <w:top w:val="single" w:sz="4" w:space="0" w:color="auto"/>
        <w:left w:val="single" w:sz="4" w:space="0" w:color="auto"/>
        <w:bottom w:val="single" w:sz="8" w:space="0" w:color="auto"/>
        <w:right w:val="single" w:sz="8"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3">
    <w:name w:val="xl83"/>
    <w:basedOn w:val="Normal"/>
    <w:rsid w:val="00746535"/>
    <w:pPr>
      <w:pBdr>
        <w:top w:val="single" w:sz="4" w:space="0" w:color="auto"/>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4">
    <w:name w:val="xl84"/>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85">
    <w:name w:val="xl85"/>
    <w:basedOn w:val="Normal"/>
    <w:rsid w:val="00746535"/>
    <w:pPr>
      <w:pBdr>
        <w:left w:val="single" w:sz="4" w:space="0" w:color="auto"/>
        <w:bottom w:val="single" w:sz="8"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6">
    <w:name w:val="xl86"/>
    <w:basedOn w:val="Normal"/>
    <w:rsid w:val="00746535"/>
    <w:pPr>
      <w:pBdr>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7">
    <w:name w:val="xl87"/>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8">
    <w:name w:val="xl88"/>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89">
    <w:name w:val="xl89"/>
    <w:basedOn w:val="Normal"/>
    <w:rsid w:val="00746535"/>
    <w:pPr>
      <w:pBdr>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0">
    <w:name w:val="xl90"/>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1">
    <w:name w:val="xl9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2">
    <w:name w:val="xl92"/>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93">
    <w:name w:val="xl93"/>
    <w:basedOn w:val="Normal"/>
    <w:rsid w:val="00746535"/>
    <w:pPr>
      <w:pBdr>
        <w:top w:val="single" w:sz="4" w:space="0" w:color="auto"/>
        <w:left w:val="single" w:sz="4" w:space="0" w:color="auto"/>
        <w:bottom w:val="single" w:sz="8"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color w:val="FF0000"/>
      <w:sz w:val="16"/>
      <w:szCs w:val="16"/>
      <w:lang w:eastAsia="zh-CN"/>
    </w:rPr>
  </w:style>
  <w:style w:type="paragraph" w:customStyle="1" w:styleId="xl94">
    <w:name w:val="xl94"/>
    <w:basedOn w:val="Normal"/>
    <w:rsid w:val="00746535"/>
    <w:pPr>
      <w:pBdr>
        <w:top w:val="single" w:sz="8"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5">
    <w:name w:val="xl95"/>
    <w:basedOn w:val="Normal"/>
    <w:rsid w:val="00746535"/>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6">
    <w:name w:val="xl96"/>
    <w:basedOn w:val="Normal"/>
    <w:rsid w:val="00746535"/>
    <w:pPr>
      <w:pBdr>
        <w:top w:val="single" w:sz="4" w:space="0" w:color="auto"/>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7">
    <w:name w:val="xl97"/>
    <w:basedOn w:val="Normal"/>
    <w:rsid w:val="00746535"/>
    <w:pPr>
      <w:pBdr>
        <w:top w:val="single" w:sz="8" w:space="0" w:color="auto"/>
        <w:left w:val="single" w:sz="4" w:space="0" w:color="auto"/>
        <w:bottom w:val="single" w:sz="4"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8">
    <w:name w:val="xl98"/>
    <w:basedOn w:val="Normal"/>
    <w:rsid w:val="00746535"/>
    <w:pPr>
      <w:pBdr>
        <w:top w:val="single" w:sz="4" w:space="0" w:color="auto"/>
        <w:left w:val="single" w:sz="4" w:space="0" w:color="auto"/>
        <w:bottom w:val="single" w:sz="8" w:space="0" w:color="auto"/>
        <w:right w:val="single" w:sz="8"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99">
    <w:name w:val="xl99"/>
    <w:basedOn w:val="Normal"/>
    <w:rsid w:val="00746535"/>
    <w:pPr>
      <w:pBdr>
        <w:top w:val="single" w:sz="8"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0">
    <w:name w:val="xl100"/>
    <w:basedOn w:val="Normal"/>
    <w:rsid w:val="00746535"/>
    <w:pPr>
      <w:pBdr>
        <w:top w:val="single" w:sz="8" w:space="0" w:color="auto"/>
        <w:left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1">
    <w:name w:val="xl101"/>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2">
    <w:name w:val="xl102"/>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3">
    <w:name w:val="xl103"/>
    <w:basedOn w:val="Normal"/>
    <w:rsid w:val="00746535"/>
    <w:pPr>
      <w:pBdr>
        <w:top w:val="single" w:sz="4" w:space="0" w:color="auto"/>
        <w:left w:val="single" w:sz="4" w:space="0" w:color="auto"/>
        <w:bottom w:val="single" w:sz="4" w:space="0" w:color="auto"/>
        <w:right w:val="single" w:sz="4"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4">
    <w:name w:val="xl104"/>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5">
    <w:name w:val="xl105"/>
    <w:basedOn w:val="Normal"/>
    <w:rsid w:val="00746535"/>
    <w:pPr>
      <w:pBdr>
        <w:top w:val="single" w:sz="4" w:space="0" w:color="auto"/>
        <w:left w:val="single" w:sz="4" w:space="0" w:color="auto"/>
        <w:bottom w:val="single" w:sz="4" w:space="0" w:color="auto"/>
        <w:right w:val="single" w:sz="4"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06">
    <w:name w:val="xl106"/>
    <w:basedOn w:val="Normal"/>
    <w:rsid w:val="00746535"/>
    <w:pPr>
      <w:pBdr>
        <w:top w:val="single" w:sz="8" w:space="0" w:color="auto"/>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7">
    <w:name w:val="xl107"/>
    <w:basedOn w:val="Normal"/>
    <w:rsid w:val="00746535"/>
    <w:pPr>
      <w:pBdr>
        <w:left w:val="single" w:sz="4" w:space="0" w:color="auto"/>
        <w:right w:val="single" w:sz="4" w:space="0" w:color="auto"/>
      </w:pBdr>
      <w:shd w:val="clear" w:color="000000" w:fill="D9E1F2"/>
      <w:overflowPunct/>
      <w:autoSpaceDE/>
      <w:autoSpaceDN/>
      <w:adjustRightInd/>
      <w:spacing w:before="100" w:beforeAutospacing="1" w:after="100" w:afterAutospacing="1"/>
      <w:textAlignment w:val="auto"/>
    </w:pPr>
    <w:rPr>
      <w:rFonts w:ascii="SimSun" w:hAnsi="SimSun" w:cs="SimSun"/>
      <w:sz w:val="16"/>
      <w:szCs w:val="16"/>
      <w:lang w:eastAsia="zh-CN"/>
    </w:rPr>
  </w:style>
  <w:style w:type="paragraph" w:customStyle="1" w:styleId="xl108">
    <w:name w:val="xl108"/>
    <w:basedOn w:val="Normal"/>
    <w:rsid w:val="00746535"/>
    <w:pPr>
      <w:pBdr>
        <w:top w:val="single" w:sz="8" w:space="0" w:color="auto"/>
        <w:left w:val="single" w:sz="8" w:space="0" w:color="auto"/>
        <w:bottom w:val="single" w:sz="8" w:space="0" w:color="auto"/>
        <w:right w:val="double" w:sz="6" w:space="0" w:color="auto"/>
      </w:pBdr>
      <w:shd w:val="clear" w:color="000000" w:fill="E7E6E6"/>
      <w:overflowPunct/>
      <w:autoSpaceDE/>
      <w:autoSpaceDN/>
      <w:adjustRightInd/>
      <w:spacing w:before="100" w:beforeAutospacing="1" w:after="100" w:afterAutospacing="1"/>
      <w:jc w:val="center"/>
      <w:textAlignment w:val="auto"/>
    </w:pPr>
    <w:rPr>
      <w:rFonts w:ascii="Arial" w:hAnsi="Arial" w:cs="Arial"/>
      <w:sz w:val="15"/>
      <w:szCs w:val="15"/>
      <w:lang w:eastAsia="zh-CN"/>
    </w:rPr>
  </w:style>
  <w:style w:type="paragraph" w:customStyle="1" w:styleId="xl109">
    <w:name w:val="xl109"/>
    <w:basedOn w:val="Normal"/>
    <w:rsid w:val="00746535"/>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0">
    <w:name w:val="xl110"/>
    <w:basedOn w:val="Normal"/>
    <w:rsid w:val="00746535"/>
    <w:pPr>
      <w:pBdr>
        <w:top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1">
    <w:name w:val="xl111"/>
    <w:basedOn w:val="Normal"/>
    <w:rsid w:val="00746535"/>
    <w:pPr>
      <w:pBdr>
        <w:top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2">
    <w:name w:val="xl112"/>
    <w:basedOn w:val="Normal"/>
    <w:rsid w:val="00746535"/>
    <w:pPr>
      <w:pBdr>
        <w:top w:val="single" w:sz="8"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3">
    <w:name w:val="xl113"/>
    <w:basedOn w:val="Normal"/>
    <w:rsid w:val="00746535"/>
    <w:pPr>
      <w:pBdr>
        <w:top w:val="single" w:sz="4" w:space="0" w:color="auto"/>
        <w:left w:val="single" w:sz="4" w:space="0" w:color="auto"/>
        <w:bottom w:val="single" w:sz="4"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4">
    <w:name w:val="xl114"/>
    <w:basedOn w:val="Normal"/>
    <w:rsid w:val="00746535"/>
    <w:pPr>
      <w:pBdr>
        <w:top w:val="single" w:sz="4" w:space="0" w:color="auto"/>
        <w:left w:val="single" w:sz="4" w:space="0" w:color="auto"/>
        <w:bottom w:val="single" w:sz="8" w:space="0" w:color="auto"/>
        <w:right w:val="double" w:sz="6" w:space="0" w:color="auto"/>
      </w:pBdr>
      <w:shd w:val="clear" w:color="000000" w:fill="8EA9DB"/>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5">
    <w:name w:val="xl115"/>
    <w:basedOn w:val="Normal"/>
    <w:rsid w:val="00746535"/>
    <w:pPr>
      <w:pBdr>
        <w:top w:val="single" w:sz="8"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6">
    <w:name w:val="xl116"/>
    <w:basedOn w:val="Normal"/>
    <w:rsid w:val="00746535"/>
    <w:pPr>
      <w:pBdr>
        <w:top w:val="single" w:sz="4" w:space="0" w:color="auto"/>
        <w:left w:val="single" w:sz="4" w:space="0" w:color="auto"/>
        <w:bottom w:val="single" w:sz="4"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paragraph" w:customStyle="1" w:styleId="xl117">
    <w:name w:val="xl117"/>
    <w:basedOn w:val="Normal"/>
    <w:rsid w:val="00746535"/>
    <w:pPr>
      <w:pBdr>
        <w:top w:val="single" w:sz="4" w:space="0" w:color="auto"/>
        <w:left w:val="single" w:sz="4" w:space="0" w:color="auto"/>
        <w:bottom w:val="single" w:sz="8" w:space="0" w:color="auto"/>
        <w:right w:val="double" w:sz="6" w:space="0" w:color="auto"/>
      </w:pBdr>
      <w:shd w:val="clear" w:color="000000" w:fill="D9E1F2"/>
      <w:overflowPunct/>
      <w:autoSpaceDE/>
      <w:autoSpaceDN/>
      <w:adjustRightInd/>
      <w:spacing w:before="100" w:beforeAutospacing="1" w:after="100" w:afterAutospacing="1"/>
      <w:jc w:val="center"/>
      <w:textAlignment w:val="auto"/>
    </w:pPr>
    <w:rPr>
      <w:rFonts w:ascii="SimSun" w:hAnsi="SimSun" w:cs="SimSun"/>
      <w:sz w:val="16"/>
      <w:szCs w:val="16"/>
      <w:lang w:eastAsia="zh-CN"/>
    </w:rPr>
  </w:style>
  <w:style w:type="character" w:customStyle="1" w:styleId="MTEquationSection">
    <w:name w:val="MTEquationSection"/>
    <w:rsid w:val="00746535"/>
    <w:rPr>
      <w:rFonts w:ascii="Arial" w:hAnsi="Arial"/>
      <w:vanish w:val="0"/>
      <w:color w:val="FF0000"/>
      <w:sz w:val="24"/>
    </w:rPr>
  </w:style>
  <w:style w:type="paragraph" w:customStyle="1" w:styleId="Bulletedo1">
    <w:name w:val="Bulleted o 1"/>
    <w:basedOn w:val="Normal"/>
    <w:rsid w:val="00746535"/>
    <w:pPr>
      <w:numPr>
        <w:numId w:val="23"/>
      </w:numPr>
    </w:pPr>
  </w:style>
  <w:style w:type="paragraph" w:customStyle="1" w:styleId="Equation">
    <w:name w:val="Equation"/>
    <w:basedOn w:val="Normal"/>
    <w:next w:val="Normal"/>
    <w:rsid w:val="00746535"/>
    <w:pPr>
      <w:tabs>
        <w:tab w:val="right" w:pos="10206"/>
      </w:tabs>
      <w:spacing w:after="220"/>
      <w:ind w:left="1298"/>
    </w:pPr>
    <w:rPr>
      <w:rFonts w:ascii="Arial" w:hAnsi="Arial"/>
      <w:sz w:val="22"/>
      <w:lang w:eastAsia="zh-CN"/>
    </w:rPr>
  </w:style>
  <w:style w:type="paragraph" w:customStyle="1" w:styleId="11BodyText">
    <w:name w:val="11 BodyText"/>
    <w:basedOn w:val="Normal"/>
    <w:rsid w:val="00746535"/>
    <w:pPr>
      <w:spacing w:after="220"/>
      <w:ind w:left="1298"/>
    </w:pPr>
    <w:rPr>
      <w:rFonts w:ascii="Arial" w:hAnsi="Arial"/>
      <w:sz w:val="22"/>
    </w:rPr>
  </w:style>
  <w:style w:type="paragraph" w:customStyle="1" w:styleId="bodyCharCharChar">
    <w:name w:val="body Char Char Char"/>
    <w:basedOn w:val="Normal"/>
    <w:rsid w:val="00746535"/>
    <w:pPr>
      <w:tabs>
        <w:tab w:val="left" w:pos="2160"/>
      </w:tabs>
      <w:spacing w:before="120" w:after="120" w:line="280" w:lineRule="atLeast"/>
      <w:jc w:val="both"/>
    </w:pPr>
    <w:rPr>
      <w:rFonts w:ascii="New York" w:hAnsi="New York"/>
      <w:sz w:val="24"/>
    </w:rPr>
  </w:style>
  <w:style w:type="paragraph" w:customStyle="1" w:styleId="body">
    <w:name w:val="body"/>
    <w:basedOn w:val="Normal"/>
    <w:rsid w:val="00746535"/>
    <w:pPr>
      <w:tabs>
        <w:tab w:val="left" w:pos="2160"/>
      </w:tabs>
      <w:spacing w:before="120" w:after="120" w:line="280" w:lineRule="atLeast"/>
      <w:jc w:val="both"/>
    </w:pPr>
    <w:rPr>
      <w:rFonts w:ascii="New York" w:hAnsi="New York"/>
      <w:sz w:val="24"/>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746535"/>
    <w:rPr>
      <w:rFonts w:ascii="Arial" w:hAnsi="Arial"/>
      <w:sz w:val="32"/>
      <w:lang w:val="en-GB" w:eastAsia="en-US"/>
    </w:rPr>
  </w:style>
  <w:style w:type="character" w:customStyle="1" w:styleId="CharChar3">
    <w:name w:val="Char Char3"/>
    <w:rsid w:val="00746535"/>
    <w:rPr>
      <w:rFonts w:ascii="Arial" w:hAnsi="Arial"/>
      <w:sz w:val="36"/>
      <w:lang w:val="en-GB" w:eastAsia="en-US" w:bidi="ar-SA"/>
    </w:rPr>
  </w:style>
  <w:style w:type="character" w:customStyle="1" w:styleId="CharChar2">
    <w:name w:val="Char Char2"/>
    <w:rsid w:val="00746535"/>
    <w:rPr>
      <w:rFonts w:ascii="Arial" w:hAnsi="Arial"/>
      <w:sz w:val="32"/>
      <w:lang w:val="en-GB" w:eastAsia="en-US" w:bidi="ar-SA"/>
    </w:rPr>
  </w:style>
  <w:style w:type="character" w:customStyle="1" w:styleId="CharChar1">
    <w:name w:val="Char Char1"/>
    <w:rsid w:val="00746535"/>
    <w:rPr>
      <w:rFonts w:ascii="Arial" w:hAnsi="Arial"/>
      <w:sz w:val="28"/>
      <w:lang w:val="en-GB" w:eastAsia="en-US" w:bidi="ar-SA"/>
    </w:rPr>
  </w:style>
  <w:style w:type="character" w:customStyle="1" w:styleId="CharChar">
    <w:name w:val="Char Char"/>
    <w:rsid w:val="00746535"/>
    <w:rPr>
      <w:rFonts w:ascii="Arial" w:hAnsi="Arial"/>
      <w:sz w:val="22"/>
      <w:lang w:val="en-GB" w:eastAsia="en-US" w:bidi="ar-SA"/>
    </w:rPr>
  </w:style>
  <w:style w:type="table" w:styleId="DarkList-Accent6">
    <w:name w:val="Dark List Accent 6"/>
    <w:basedOn w:val="TableNormal"/>
    <w:uiPriority w:val="70"/>
    <w:rsid w:val="00746535"/>
    <w:pPr>
      <w:spacing w:after="0" w:line="240" w:lineRule="auto"/>
    </w:pPr>
    <w:rPr>
      <w:rFonts w:ascii="CG Times (WN)" w:hAnsi="CG Times (WN)" w:cs="Times New Roman"/>
      <w:color w:val="FFFFFF"/>
      <w:sz w:val="20"/>
      <w:szCs w:val="20"/>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746535"/>
    <w:pPr>
      <w:widowControl w:val="0"/>
      <w:overflowPunct/>
      <w:autoSpaceDE/>
      <w:autoSpaceDN/>
      <w:adjustRightInd/>
      <w:spacing w:afterLines="50" w:after="200" w:line="320" w:lineRule="exact"/>
      <w:ind w:firstLineChars="100" w:firstLine="210"/>
      <w:jc w:val="both"/>
      <w:textAlignment w:val="auto"/>
    </w:pPr>
    <w:rPr>
      <w:rFonts w:ascii="Century" w:eastAsia="MS Mincho" w:hAnsi="Century"/>
      <w:kern w:val="2"/>
      <w:sz w:val="21"/>
      <w:szCs w:val="22"/>
      <w:lang w:val="en-GB" w:eastAsia="ja-JP"/>
    </w:rPr>
  </w:style>
  <w:style w:type="character" w:customStyle="1" w:styleId="a5">
    <w:name w:val="テキスト (文字)"/>
    <w:link w:val="a4"/>
    <w:rsid w:val="00746535"/>
    <w:rPr>
      <w:rFonts w:ascii="Century" w:eastAsia="MS Mincho" w:hAnsi="Century" w:cs="Times New Roman"/>
      <w:kern w:val="2"/>
      <w:sz w:val="21"/>
      <w:lang w:val="en-GB" w:eastAsia="ja-JP"/>
    </w:rPr>
  </w:style>
  <w:style w:type="paragraph" w:customStyle="1" w:styleId="gmail-msolistparagraph">
    <w:name w:val="gmail-msolistparagraph"/>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paragraph" w:customStyle="1" w:styleId="gmail-b2">
    <w:name w:val="gmail-b2"/>
    <w:basedOn w:val="Normal"/>
    <w:uiPriority w:val="99"/>
    <w:semiHidden/>
    <w:rsid w:val="00746535"/>
    <w:pPr>
      <w:overflowPunct/>
      <w:autoSpaceDE/>
      <w:autoSpaceDN/>
      <w:adjustRightInd/>
      <w:spacing w:before="75" w:after="75"/>
      <w:textAlignment w:val="auto"/>
    </w:pPr>
    <w:rPr>
      <w:rFonts w:ascii="Malgun Gothic" w:eastAsia="Malgun Gothic" w:hAnsi="Malgun Gothic" w:cs="Calibri"/>
      <w:lang w:val="sv-SE" w:eastAsia="sv-SE"/>
    </w:rPr>
  </w:style>
  <w:style w:type="character" w:customStyle="1" w:styleId="onecomwebmail-spelle">
    <w:name w:val="onecomwebmail-spelle"/>
    <w:basedOn w:val="DefaultParagraphFont"/>
    <w:rsid w:val="00746535"/>
  </w:style>
  <w:style w:type="paragraph" w:customStyle="1" w:styleId="onecomwebmail-msolistparagraph">
    <w:name w:val="onecomwebmail-msolistparagrap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h">
    <w:name w:val="onecomwebmail-tah"/>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paragraph" w:customStyle="1" w:styleId="onecomwebmail-tac">
    <w:name w:val="onecomwebmail-tac"/>
    <w:basedOn w:val="Normal"/>
    <w:rsid w:val="00746535"/>
    <w:pPr>
      <w:overflowPunct/>
      <w:autoSpaceDE/>
      <w:autoSpaceDN/>
      <w:adjustRightInd/>
      <w:spacing w:before="100" w:beforeAutospacing="1" w:after="100" w:afterAutospacing="1"/>
      <w:textAlignment w:val="auto"/>
    </w:pPr>
    <w:rPr>
      <w:rFonts w:eastAsia="Times New Roman"/>
      <w:sz w:val="24"/>
      <w:szCs w:val="24"/>
      <w:lang w:val="sv-SE" w:eastAsia="sv-SE"/>
    </w:rPr>
  </w:style>
  <w:style w:type="character" w:customStyle="1" w:styleId="onecomwebmail-font">
    <w:name w:val="onecomwebmail-font"/>
    <w:basedOn w:val="DefaultParagraphFont"/>
    <w:rsid w:val="00746535"/>
  </w:style>
  <w:style w:type="character" w:customStyle="1" w:styleId="onecomwebmail-size">
    <w:name w:val="onecomwebmail-size"/>
    <w:basedOn w:val="DefaultParagraphFont"/>
    <w:rsid w:val="00746535"/>
  </w:style>
  <w:style w:type="paragraph" w:customStyle="1" w:styleId="StyleNumberedLatinBoldBefore0cmHanging063cm">
    <w:name w:val="Style Numbered (Latin) Bold Before:  0 cm Hanging:  063 cm"/>
    <w:next w:val="List"/>
    <w:rsid w:val="00746535"/>
    <w:pPr>
      <w:numPr>
        <w:numId w:val="24"/>
      </w:numPr>
      <w:spacing w:after="0" w:line="240" w:lineRule="auto"/>
    </w:pPr>
    <w:rPr>
      <w:rFonts w:ascii="Times New Roman" w:eastAsia="MS Mincho" w:hAnsi="Times New Roman" w:cs="Times New Roman"/>
      <w:sz w:val="20"/>
      <w:szCs w:val="20"/>
      <w:lang w:val="en-GB"/>
    </w:rPr>
  </w:style>
  <w:style w:type="paragraph" w:customStyle="1" w:styleId="Doc-comment">
    <w:name w:val="Doc-comment"/>
    <w:basedOn w:val="Normal"/>
    <w:rsid w:val="00746535"/>
    <w:pPr>
      <w:overflowPunct/>
      <w:autoSpaceDE/>
      <w:autoSpaceDN/>
      <w:adjustRightInd/>
      <w:spacing w:after="0"/>
      <w:ind w:left="1622" w:hanging="363"/>
      <w:textAlignment w:val="auto"/>
    </w:pPr>
    <w:rPr>
      <w:rFonts w:ascii="Arial" w:eastAsiaTheme="minorHAnsi" w:hAnsi="Arial" w:cs="Arial"/>
      <w:i/>
      <w:iCs/>
      <w:lang w:eastAsia="en-GB"/>
    </w:rPr>
  </w:style>
  <w:style w:type="character" w:styleId="UnresolvedMention">
    <w:name w:val="Unresolved Mention"/>
    <w:basedOn w:val="DefaultParagraphFont"/>
    <w:uiPriority w:val="99"/>
    <w:semiHidden/>
    <w:unhideWhenUsed/>
    <w:rsid w:val="00746535"/>
    <w:rPr>
      <w:color w:val="605E5C"/>
      <w:shd w:val="clear" w:color="auto" w:fill="E1DFDD"/>
    </w:rPr>
  </w:style>
  <w:style w:type="paragraph" w:customStyle="1" w:styleId="CommentSubject1">
    <w:name w:val="Comment Subject1"/>
    <w:basedOn w:val="CommentText"/>
    <w:next w:val="CommentText"/>
    <w:semiHidden/>
    <w:rsid w:val="00746535"/>
    <w:rPr>
      <w:rFonts w:eastAsia="MS Mincho"/>
      <w:b/>
      <w:bCs/>
      <w:lang w:val="en-GB"/>
    </w:rPr>
  </w:style>
  <w:style w:type="character" w:customStyle="1" w:styleId="TANChar">
    <w:name w:val="TAN Char"/>
    <w:link w:val="TAN"/>
    <w:locked/>
    <w:rsid w:val="00746535"/>
    <w:rPr>
      <w:rFonts w:ascii="Arial" w:eastAsia="Times New Roman" w:hAnsi="Arial" w:cs="Times New Roman"/>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90677">
      <w:bodyDiv w:val="1"/>
      <w:marLeft w:val="0"/>
      <w:marRight w:val="0"/>
      <w:marTop w:val="0"/>
      <w:marBottom w:val="0"/>
      <w:divBdr>
        <w:top w:val="none" w:sz="0" w:space="0" w:color="auto"/>
        <w:left w:val="none" w:sz="0" w:space="0" w:color="auto"/>
        <w:bottom w:val="none" w:sz="0" w:space="0" w:color="auto"/>
        <w:right w:val="none" w:sz="0" w:space="0" w:color="auto"/>
      </w:divBdr>
    </w:div>
    <w:div w:id="133986723">
      <w:bodyDiv w:val="1"/>
      <w:marLeft w:val="0"/>
      <w:marRight w:val="0"/>
      <w:marTop w:val="0"/>
      <w:marBottom w:val="0"/>
      <w:divBdr>
        <w:top w:val="none" w:sz="0" w:space="0" w:color="auto"/>
        <w:left w:val="none" w:sz="0" w:space="0" w:color="auto"/>
        <w:bottom w:val="none" w:sz="0" w:space="0" w:color="auto"/>
        <w:right w:val="none" w:sz="0" w:space="0" w:color="auto"/>
      </w:divBdr>
    </w:div>
    <w:div w:id="145557517">
      <w:bodyDiv w:val="1"/>
      <w:marLeft w:val="0"/>
      <w:marRight w:val="0"/>
      <w:marTop w:val="0"/>
      <w:marBottom w:val="0"/>
      <w:divBdr>
        <w:top w:val="none" w:sz="0" w:space="0" w:color="auto"/>
        <w:left w:val="none" w:sz="0" w:space="0" w:color="auto"/>
        <w:bottom w:val="none" w:sz="0" w:space="0" w:color="auto"/>
        <w:right w:val="none" w:sz="0" w:space="0" w:color="auto"/>
      </w:divBdr>
    </w:div>
    <w:div w:id="189491235">
      <w:bodyDiv w:val="1"/>
      <w:marLeft w:val="0"/>
      <w:marRight w:val="0"/>
      <w:marTop w:val="0"/>
      <w:marBottom w:val="0"/>
      <w:divBdr>
        <w:top w:val="none" w:sz="0" w:space="0" w:color="auto"/>
        <w:left w:val="none" w:sz="0" w:space="0" w:color="auto"/>
        <w:bottom w:val="none" w:sz="0" w:space="0" w:color="auto"/>
        <w:right w:val="none" w:sz="0" w:space="0" w:color="auto"/>
      </w:divBdr>
    </w:div>
    <w:div w:id="195776552">
      <w:bodyDiv w:val="1"/>
      <w:marLeft w:val="0"/>
      <w:marRight w:val="0"/>
      <w:marTop w:val="0"/>
      <w:marBottom w:val="0"/>
      <w:divBdr>
        <w:top w:val="none" w:sz="0" w:space="0" w:color="auto"/>
        <w:left w:val="none" w:sz="0" w:space="0" w:color="auto"/>
        <w:bottom w:val="none" w:sz="0" w:space="0" w:color="auto"/>
        <w:right w:val="none" w:sz="0" w:space="0" w:color="auto"/>
      </w:divBdr>
    </w:div>
    <w:div w:id="236794310">
      <w:bodyDiv w:val="1"/>
      <w:marLeft w:val="0"/>
      <w:marRight w:val="0"/>
      <w:marTop w:val="0"/>
      <w:marBottom w:val="0"/>
      <w:divBdr>
        <w:top w:val="none" w:sz="0" w:space="0" w:color="auto"/>
        <w:left w:val="none" w:sz="0" w:space="0" w:color="auto"/>
        <w:bottom w:val="none" w:sz="0" w:space="0" w:color="auto"/>
        <w:right w:val="none" w:sz="0" w:space="0" w:color="auto"/>
      </w:divBdr>
    </w:div>
    <w:div w:id="317420943">
      <w:bodyDiv w:val="1"/>
      <w:marLeft w:val="0"/>
      <w:marRight w:val="0"/>
      <w:marTop w:val="0"/>
      <w:marBottom w:val="0"/>
      <w:divBdr>
        <w:top w:val="none" w:sz="0" w:space="0" w:color="auto"/>
        <w:left w:val="none" w:sz="0" w:space="0" w:color="auto"/>
        <w:bottom w:val="none" w:sz="0" w:space="0" w:color="auto"/>
        <w:right w:val="none" w:sz="0" w:space="0" w:color="auto"/>
      </w:divBdr>
    </w:div>
    <w:div w:id="421145345">
      <w:bodyDiv w:val="1"/>
      <w:marLeft w:val="0"/>
      <w:marRight w:val="0"/>
      <w:marTop w:val="0"/>
      <w:marBottom w:val="0"/>
      <w:divBdr>
        <w:top w:val="none" w:sz="0" w:space="0" w:color="auto"/>
        <w:left w:val="none" w:sz="0" w:space="0" w:color="auto"/>
        <w:bottom w:val="none" w:sz="0" w:space="0" w:color="auto"/>
        <w:right w:val="none" w:sz="0" w:space="0" w:color="auto"/>
      </w:divBdr>
    </w:div>
    <w:div w:id="441148356">
      <w:bodyDiv w:val="1"/>
      <w:marLeft w:val="0"/>
      <w:marRight w:val="0"/>
      <w:marTop w:val="0"/>
      <w:marBottom w:val="0"/>
      <w:divBdr>
        <w:top w:val="none" w:sz="0" w:space="0" w:color="auto"/>
        <w:left w:val="none" w:sz="0" w:space="0" w:color="auto"/>
        <w:bottom w:val="none" w:sz="0" w:space="0" w:color="auto"/>
        <w:right w:val="none" w:sz="0" w:space="0" w:color="auto"/>
      </w:divBdr>
    </w:div>
    <w:div w:id="454715369">
      <w:bodyDiv w:val="1"/>
      <w:marLeft w:val="0"/>
      <w:marRight w:val="0"/>
      <w:marTop w:val="0"/>
      <w:marBottom w:val="0"/>
      <w:divBdr>
        <w:top w:val="none" w:sz="0" w:space="0" w:color="auto"/>
        <w:left w:val="none" w:sz="0" w:space="0" w:color="auto"/>
        <w:bottom w:val="none" w:sz="0" w:space="0" w:color="auto"/>
        <w:right w:val="none" w:sz="0" w:space="0" w:color="auto"/>
      </w:divBdr>
    </w:div>
    <w:div w:id="471679440">
      <w:bodyDiv w:val="1"/>
      <w:marLeft w:val="0"/>
      <w:marRight w:val="0"/>
      <w:marTop w:val="0"/>
      <w:marBottom w:val="0"/>
      <w:divBdr>
        <w:top w:val="none" w:sz="0" w:space="0" w:color="auto"/>
        <w:left w:val="none" w:sz="0" w:space="0" w:color="auto"/>
        <w:bottom w:val="none" w:sz="0" w:space="0" w:color="auto"/>
        <w:right w:val="none" w:sz="0" w:space="0" w:color="auto"/>
      </w:divBdr>
    </w:div>
    <w:div w:id="623775061">
      <w:bodyDiv w:val="1"/>
      <w:marLeft w:val="0"/>
      <w:marRight w:val="0"/>
      <w:marTop w:val="0"/>
      <w:marBottom w:val="0"/>
      <w:divBdr>
        <w:top w:val="none" w:sz="0" w:space="0" w:color="auto"/>
        <w:left w:val="none" w:sz="0" w:space="0" w:color="auto"/>
        <w:bottom w:val="none" w:sz="0" w:space="0" w:color="auto"/>
        <w:right w:val="none" w:sz="0" w:space="0" w:color="auto"/>
      </w:divBdr>
    </w:div>
    <w:div w:id="634337254">
      <w:bodyDiv w:val="1"/>
      <w:marLeft w:val="0"/>
      <w:marRight w:val="0"/>
      <w:marTop w:val="0"/>
      <w:marBottom w:val="0"/>
      <w:divBdr>
        <w:top w:val="none" w:sz="0" w:space="0" w:color="auto"/>
        <w:left w:val="none" w:sz="0" w:space="0" w:color="auto"/>
        <w:bottom w:val="none" w:sz="0" w:space="0" w:color="auto"/>
        <w:right w:val="none" w:sz="0" w:space="0" w:color="auto"/>
      </w:divBdr>
    </w:div>
    <w:div w:id="650018739">
      <w:bodyDiv w:val="1"/>
      <w:marLeft w:val="0"/>
      <w:marRight w:val="0"/>
      <w:marTop w:val="0"/>
      <w:marBottom w:val="0"/>
      <w:divBdr>
        <w:top w:val="none" w:sz="0" w:space="0" w:color="auto"/>
        <w:left w:val="none" w:sz="0" w:space="0" w:color="auto"/>
        <w:bottom w:val="none" w:sz="0" w:space="0" w:color="auto"/>
        <w:right w:val="none" w:sz="0" w:space="0" w:color="auto"/>
      </w:divBdr>
    </w:div>
    <w:div w:id="728575130">
      <w:bodyDiv w:val="1"/>
      <w:marLeft w:val="0"/>
      <w:marRight w:val="0"/>
      <w:marTop w:val="0"/>
      <w:marBottom w:val="0"/>
      <w:divBdr>
        <w:top w:val="none" w:sz="0" w:space="0" w:color="auto"/>
        <w:left w:val="none" w:sz="0" w:space="0" w:color="auto"/>
        <w:bottom w:val="none" w:sz="0" w:space="0" w:color="auto"/>
        <w:right w:val="none" w:sz="0" w:space="0" w:color="auto"/>
      </w:divBdr>
      <w:divsChild>
        <w:div w:id="1550068336">
          <w:marLeft w:val="0"/>
          <w:marRight w:val="0"/>
          <w:marTop w:val="0"/>
          <w:marBottom w:val="0"/>
          <w:divBdr>
            <w:top w:val="none" w:sz="0" w:space="0" w:color="auto"/>
            <w:left w:val="none" w:sz="0" w:space="0" w:color="auto"/>
            <w:bottom w:val="none" w:sz="0" w:space="0" w:color="auto"/>
            <w:right w:val="none" w:sz="0" w:space="0" w:color="auto"/>
          </w:divBdr>
        </w:div>
      </w:divsChild>
    </w:div>
    <w:div w:id="778066937">
      <w:bodyDiv w:val="1"/>
      <w:marLeft w:val="0"/>
      <w:marRight w:val="0"/>
      <w:marTop w:val="0"/>
      <w:marBottom w:val="0"/>
      <w:divBdr>
        <w:top w:val="none" w:sz="0" w:space="0" w:color="auto"/>
        <w:left w:val="none" w:sz="0" w:space="0" w:color="auto"/>
        <w:bottom w:val="none" w:sz="0" w:space="0" w:color="auto"/>
        <w:right w:val="none" w:sz="0" w:space="0" w:color="auto"/>
      </w:divBdr>
    </w:div>
    <w:div w:id="878206435">
      <w:bodyDiv w:val="1"/>
      <w:marLeft w:val="0"/>
      <w:marRight w:val="0"/>
      <w:marTop w:val="0"/>
      <w:marBottom w:val="0"/>
      <w:divBdr>
        <w:top w:val="none" w:sz="0" w:space="0" w:color="auto"/>
        <w:left w:val="none" w:sz="0" w:space="0" w:color="auto"/>
        <w:bottom w:val="none" w:sz="0" w:space="0" w:color="auto"/>
        <w:right w:val="none" w:sz="0" w:space="0" w:color="auto"/>
      </w:divBdr>
    </w:div>
    <w:div w:id="881868465">
      <w:bodyDiv w:val="1"/>
      <w:marLeft w:val="0"/>
      <w:marRight w:val="0"/>
      <w:marTop w:val="0"/>
      <w:marBottom w:val="0"/>
      <w:divBdr>
        <w:top w:val="none" w:sz="0" w:space="0" w:color="auto"/>
        <w:left w:val="none" w:sz="0" w:space="0" w:color="auto"/>
        <w:bottom w:val="none" w:sz="0" w:space="0" w:color="auto"/>
        <w:right w:val="none" w:sz="0" w:space="0" w:color="auto"/>
      </w:divBdr>
    </w:div>
    <w:div w:id="882987861">
      <w:bodyDiv w:val="1"/>
      <w:marLeft w:val="0"/>
      <w:marRight w:val="0"/>
      <w:marTop w:val="0"/>
      <w:marBottom w:val="0"/>
      <w:divBdr>
        <w:top w:val="none" w:sz="0" w:space="0" w:color="auto"/>
        <w:left w:val="none" w:sz="0" w:space="0" w:color="auto"/>
        <w:bottom w:val="none" w:sz="0" w:space="0" w:color="auto"/>
        <w:right w:val="none" w:sz="0" w:space="0" w:color="auto"/>
      </w:divBdr>
    </w:div>
    <w:div w:id="1237789975">
      <w:bodyDiv w:val="1"/>
      <w:marLeft w:val="0"/>
      <w:marRight w:val="0"/>
      <w:marTop w:val="0"/>
      <w:marBottom w:val="0"/>
      <w:divBdr>
        <w:top w:val="none" w:sz="0" w:space="0" w:color="auto"/>
        <w:left w:val="none" w:sz="0" w:space="0" w:color="auto"/>
        <w:bottom w:val="none" w:sz="0" w:space="0" w:color="auto"/>
        <w:right w:val="none" w:sz="0" w:space="0" w:color="auto"/>
      </w:divBdr>
      <w:divsChild>
        <w:div w:id="2061514385">
          <w:marLeft w:val="216"/>
          <w:marRight w:val="0"/>
          <w:marTop w:val="240"/>
          <w:marBottom w:val="0"/>
          <w:divBdr>
            <w:top w:val="none" w:sz="0" w:space="0" w:color="auto"/>
            <w:left w:val="none" w:sz="0" w:space="0" w:color="auto"/>
            <w:bottom w:val="none" w:sz="0" w:space="0" w:color="auto"/>
            <w:right w:val="none" w:sz="0" w:space="0" w:color="auto"/>
          </w:divBdr>
        </w:div>
        <w:div w:id="915827001">
          <w:marLeft w:val="893"/>
          <w:marRight w:val="0"/>
          <w:marTop w:val="0"/>
          <w:marBottom w:val="0"/>
          <w:divBdr>
            <w:top w:val="none" w:sz="0" w:space="0" w:color="auto"/>
            <w:left w:val="none" w:sz="0" w:space="0" w:color="auto"/>
            <w:bottom w:val="none" w:sz="0" w:space="0" w:color="auto"/>
            <w:right w:val="none" w:sz="0" w:space="0" w:color="auto"/>
          </w:divBdr>
        </w:div>
        <w:div w:id="2120250141">
          <w:marLeft w:val="893"/>
          <w:marRight w:val="0"/>
          <w:marTop w:val="0"/>
          <w:marBottom w:val="0"/>
          <w:divBdr>
            <w:top w:val="none" w:sz="0" w:space="0" w:color="auto"/>
            <w:left w:val="none" w:sz="0" w:space="0" w:color="auto"/>
            <w:bottom w:val="none" w:sz="0" w:space="0" w:color="auto"/>
            <w:right w:val="none" w:sz="0" w:space="0" w:color="auto"/>
          </w:divBdr>
        </w:div>
      </w:divsChild>
    </w:div>
    <w:div w:id="1239829127">
      <w:bodyDiv w:val="1"/>
      <w:marLeft w:val="0"/>
      <w:marRight w:val="0"/>
      <w:marTop w:val="0"/>
      <w:marBottom w:val="0"/>
      <w:divBdr>
        <w:top w:val="none" w:sz="0" w:space="0" w:color="auto"/>
        <w:left w:val="none" w:sz="0" w:space="0" w:color="auto"/>
        <w:bottom w:val="none" w:sz="0" w:space="0" w:color="auto"/>
        <w:right w:val="none" w:sz="0" w:space="0" w:color="auto"/>
      </w:divBdr>
      <w:divsChild>
        <w:div w:id="1690132823">
          <w:marLeft w:val="216"/>
          <w:marRight w:val="0"/>
          <w:marTop w:val="240"/>
          <w:marBottom w:val="0"/>
          <w:divBdr>
            <w:top w:val="none" w:sz="0" w:space="0" w:color="auto"/>
            <w:left w:val="none" w:sz="0" w:space="0" w:color="auto"/>
            <w:bottom w:val="none" w:sz="0" w:space="0" w:color="auto"/>
            <w:right w:val="none" w:sz="0" w:space="0" w:color="auto"/>
          </w:divBdr>
        </w:div>
        <w:div w:id="1924758485">
          <w:marLeft w:val="562"/>
          <w:marRight w:val="0"/>
          <w:marTop w:val="0"/>
          <w:marBottom w:val="0"/>
          <w:divBdr>
            <w:top w:val="none" w:sz="0" w:space="0" w:color="auto"/>
            <w:left w:val="none" w:sz="0" w:space="0" w:color="auto"/>
            <w:bottom w:val="none" w:sz="0" w:space="0" w:color="auto"/>
            <w:right w:val="none" w:sz="0" w:space="0" w:color="auto"/>
          </w:divBdr>
        </w:div>
        <w:div w:id="1179079925">
          <w:marLeft w:val="562"/>
          <w:marRight w:val="0"/>
          <w:marTop w:val="0"/>
          <w:marBottom w:val="0"/>
          <w:divBdr>
            <w:top w:val="none" w:sz="0" w:space="0" w:color="auto"/>
            <w:left w:val="none" w:sz="0" w:space="0" w:color="auto"/>
            <w:bottom w:val="none" w:sz="0" w:space="0" w:color="auto"/>
            <w:right w:val="none" w:sz="0" w:space="0" w:color="auto"/>
          </w:divBdr>
        </w:div>
        <w:div w:id="1990748268">
          <w:marLeft w:val="562"/>
          <w:marRight w:val="0"/>
          <w:marTop w:val="0"/>
          <w:marBottom w:val="0"/>
          <w:divBdr>
            <w:top w:val="none" w:sz="0" w:space="0" w:color="auto"/>
            <w:left w:val="none" w:sz="0" w:space="0" w:color="auto"/>
            <w:bottom w:val="none" w:sz="0" w:space="0" w:color="auto"/>
            <w:right w:val="none" w:sz="0" w:space="0" w:color="auto"/>
          </w:divBdr>
        </w:div>
        <w:div w:id="1729298478">
          <w:marLeft w:val="216"/>
          <w:marRight w:val="0"/>
          <w:marTop w:val="240"/>
          <w:marBottom w:val="0"/>
          <w:divBdr>
            <w:top w:val="none" w:sz="0" w:space="0" w:color="auto"/>
            <w:left w:val="none" w:sz="0" w:space="0" w:color="auto"/>
            <w:bottom w:val="none" w:sz="0" w:space="0" w:color="auto"/>
            <w:right w:val="none" w:sz="0" w:space="0" w:color="auto"/>
          </w:divBdr>
        </w:div>
        <w:div w:id="1236168055">
          <w:marLeft w:val="562"/>
          <w:marRight w:val="0"/>
          <w:marTop w:val="0"/>
          <w:marBottom w:val="0"/>
          <w:divBdr>
            <w:top w:val="none" w:sz="0" w:space="0" w:color="auto"/>
            <w:left w:val="none" w:sz="0" w:space="0" w:color="auto"/>
            <w:bottom w:val="none" w:sz="0" w:space="0" w:color="auto"/>
            <w:right w:val="none" w:sz="0" w:space="0" w:color="auto"/>
          </w:divBdr>
        </w:div>
        <w:div w:id="1121191096">
          <w:marLeft w:val="562"/>
          <w:marRight w:val="0"/>
          <w:marTop w:val="0"/>
          <w:marBottom w:val="0"/>
          <w:divBdr>
            <w:top w:val="none" w:sz="0" w:space="0" w:color="auto"/>
            <w:left w:val="none" w:sz="0" w:space="0" w:color="auto"/>
            <w:bottom w:val="none" w:sz="0" w:space="0" w:color="auto"/>
            <w:right w:val="none" w:sz="0" w:space="0" w:color="auto"/>
          </w:divBdr>
        </w:div>
        <w:div w:id="2016346527">
          <w:marLeft w:val="216"/>
          <w:marRight w:val="0"/>
          <w:marTop w:val="240"/>
          <w:marBottom w:val="0"/>
          <w:divBdr>
            <w:top w:val="none" w:sz="0" w:space="0" w:color="auto"/>
            <w:left w:val="none" w:sz="0" w:space="0" w:color="auto"/>
            <w:bottom w:val="none" w:sz="0" w:space="0" w:color="auto"/>
            <w:right w:val="none" w:sz="0" w:space="0" w:color="auto"/>
          </w:divBdr>
        </w:div>
        <w:div w:id="500976243">
          <w:marLeft w:val="216"/>
          <w:marRight w:val="0"/>
          <w:marTop w:val="240"/>
          <w:marBottom w:val="0"/>
          <w:divBdr>
            <w:top w:val="none" w:sz="0" w:space="0" w:color="auto"/>
            <w:left w:val="none" w:sz="0" w:space="0" w:color="auto"/>
            <w:bottom w:val="none" w:sz="0" w:space="0" w:color="auto"/>
            <w:right w:val="none" w:sz="0" w:space="0" w:color="auto"/>
          </w:divBdr>
        </w:div>
      </w:divsChild>
    </w:div>
    <w:div w:id="1260944535">
      <w:bodyDiv w:val="1"/>
      <w:marLeft w:val="0"/>
      <w:marRight w:val="0"/>
      <w:marTop w:val="0"/>
      <w:marBottom w:val="0"/>
      <w:divBdr>
        <w:top w:val="none" w:sz="0" w:space="0" w:color="auto"/>
        <w:left w:val="none" w:sz="0" w:space="0" w:color="auto"/>
        <w:bottom w:val="none" w:sz="0" w:space="0" w:color="auto"/>
        <w:right w:val="none" w:sz="0" w:space="0" w:color="auto"/>
      </w:divBdr>
    </w:div>
    <w:div w:id="1438060079">
      <w:bodyDiv w:val="1"/>
      <w:marLeft w:val="0"/>
      <w:marRight w:val="0"/>
      <w:marTop w:val="0"/>
      <w:marBottom w:val="0"/>
      <w:divBdr>
        <w:top w:val="none" w:sz="0" w:space="0" w:color="auto"/>
        <w:left w:val="none" w:sz="0" w:space="0" w:color="auto"/>
        <w:bottom w:val="none" w:sz="0" w:space="0" w:color="auto"/>
        <w:right w:val="none" w:sz="0" w:space="0" w:color="auto"/>
      </w:divBdr>
    </w:div>
    <w:div w:id="1583180922">
      <w:bodyDiv w:val="1"/>
      <w:marLeft w:val="0"/>
      <w:marRight w:val="0"/>
      <w:marTop w:val="0"/>
      <w:marBottom w:val="0"/>
      <w:divBdr>
        <w:top w:val="none" w:sz="0" w:space="0" w:color="auto"/>
        <w:left w:val="none" w:sz="0" w:space="0" w:color="auto"/>
        <w:bottom w:val="none" w:sz="0" w:space="0" w:color="auto"/>
        <w:right w:val="none" w:sz="0" w:space="0" w:color="auto"/>
      </w:divBdr>
    </w:div>
    <w:div w:id="1687906412">
      <w:bodyDiv w:val="1"/>
      <w:marLeft w:val="0"/>
      <w:marRight w:val="0"/>
      <w:marTop w:val="0"/>
      <w:marBottom w:val="0"/>
      <w:divBdr>
        <w:top w:val="none" w:sz="0" w:space="0" w:color="auto"/>
        <w:left w:val="none" w:sz="0" w:space="0" w:color="auto"/>
        <w:bottom w:val="none" w:sz="0" w:space="0" w:color="auto"/>
        <w:right w:val="none" w:sz="0" w:space="0" w:color="auto"/>
      </w:divBdr>
    </w:div>
    <w:div w:id="1693416108">
      <w:bodyDiv w:val="1"/>
      <w:marLeft w:val="0"/>
      <w:marRight w:val="0"/>
      <w:marTop w:val="0"/>
      <w:marBottom w:val="0"/>
      <w:divBdr>
        <w:top w:val="none" w:sz="0" w:space="0" w:color="auto"/>
        <w:left w:val="none" w:sz="0" w:space="0" w:color="auto"/>
        <w:bottom w:val="none" w:sz="0" w:space="0" w:color="auto"/>
        <w:right w:val="none" w:sz="0" w:space="0" w:color="auto"/>
      </w:divBdr>
    </w:div>
    <w:div w:id="1788810206">
      <w:bodyDiv w:val="1"/>
      <w:marLeft w:val="0"/>
      <w:marRight w:val="0"/>
      <w:marTop w:val="0"/>
      <w:marBottom w:val="0"/>
      <w:divBdr>
        <w:top w:val="none" w:sz="0" w:space="0" w:color="auto"/>
        <w:left w:val="none" w:sz="0" w:space="0" w:color="auto"/>
        <w:bottom w:val="none" w:sz="0" w:space="0" w:color="auto"/>
        <w:right w:val="none" w:sz="0" w:space="0" w:color="auto"/>
      </w:divBdr>
    </w:div>
    <w:div w:id="1843082287">
      <w:bodyDiv w:val="1"/>
      <w:marLeft w:val="0"/>
      <w:marRight w:val="0"/>
      <w:marTop w:val="0"/>
      <w:marBottom w:val="0"/>
      <w:divBdr>
        <w:top w:val="none" w:sz="0" w:space="0" w:color="auto"/>
        <w:left w:val="none" w:sz="0" w:space="0" w:color="auto"/>
        <w:bottom w:val="none" w:sz="0" w:space="0" w:color="auto"/>
        <w:right w:val="none" w:sz="0" w:space="0" w:color="auto"/>
      </w:divBdr>
    </w:div>
    <w:div w:id="1844079629">
      <w:bodyDiv w:val="1"/>
      <w:marLeft w:val="0"/>
      <w:marRight w:val="0"/>
      <w:marTop w:val="0"/>
      <w:marBottom w:val="0"/>
      <w:divBdr>
        <w:top w:val="none" w:sz="0" w:space="0" w:color="auto"/>
        <w:left w:val="none" w:sz="0" w:space="0" w:color="auto"/>
        <w:bottom w:val="none" w:sz="0" w:space="0" w:color="auto"/>
        <w:right w:val="none" w:sz="0" w:space="0" w:color="auto"/>
      </w:divBdr>
      <w:divsChild>
        <w:div w:id="1697535959">
          <w:marLeft w:val="216"/>
          <w:marRight w:val="0"/>
          <w:marTop w:val="240"/>
          <w:marBottom w:val="0"/>
          <w:divBdr>
            <w:top w:val="none" w:sz="0" w:space="0" w:color="auto"/>
            <w:left w:val="none" w:sz="0" w:space="0" w:color="auto"/>
            <w:bottom w:val="none" w:sz="0" w:space="0" w:color="auto"/>
            <w:right w:val="none" w:sz="0" w:space="0" w:color="auto"/>
          </w:divBdr>
        </w:div>
      </w:divsChild>
    </w:div>
    <w:div w:id="1867861822">
      <w:bodyDiv w:val="1"/>
      <w:marLeft w:val="0"/>
      <w:marRight w:val="0"/>
      <w:marTop w:val="0"/>
      <w:marBottom w:val="0"/>
      <w:divBdr>
        <w:top w:val="none" w:sz="0" w:space="0" w:color="auto"/>
        <w:left w:val="none" w:sz="0" w:space="0" w:color="auto"/>
        <w:bottom w:val="none" w:sz="0" w:space="0" w:color="auto"/>
        <w:right w:val="none" w:sz="0" w:space="0" w:color="auto"/>
      </w:divBdr>
    </w:div>
    <w:div w:id="1870878345">
      <w:bodyDiv w:val="1"/>
      <w:marLeft w:val="0"/>
      <w:marRight w:val="0"/>
      <w:marTop w:val="0"/>
      <w:marBottom w:val="0"/>
      <w:divBdr>
        <w:top w:val="none" w:sz="0" w:space="0" w:color="auto"/>
        <w:left w:val="none" w:sz="0" w:space="0" w:color="auto"/>
        <w:bottom w:val="none" w:sz="0" w:space="0" w:color="auto"/>
        <w:right w:val="none" w:sz="0" w:space="0" w:color="auto"/>
      </w:divBdr>
    </w:div>
    <w:div w:id="1885436804">
      <w:bodyDiv w:val="1"/>
      <w:marLeft w:val="0"/>
      <w:marRight w:val="0"/>
      <w:marTop w:val="0"/>
      <w:marBottom w:val="0"/>
      <w:divBdr>
        <w:top w:val="none" w:sz="0" w:space="0" w:color="auto"/>
        <w:left w:val="none" w:sz="0" w:space="0" w:color="auto"/>
        <w:bottom w:val="none" w:sz="0" w:space="0" w:color="auto"/>
        <w:right w:val="none" w:sz="0" w:space="0" w:color="auto"/>
      </w:divBdr>
    </w:div>
    <w:div w:id="1906602772">
      <w:bodyDiv w:val="1"/>
      <w:marLeft w:val="0"/>
      <w:marRight w:val="0"/>
      <w:marTop w:val="0"/>
      <w:marBottom w:val="0"/>
      <w:divBdr>
        <w:top w:val="none" w:sz="0" w:space="0" w:color="auto"/>
        <w:left w:val="none" w:sz="0" w:space="0" w:color="auto"/>
        <w:bottom w:val="none" w:sz="0" w:space="0" w:color="auto"/>
        <w:right w:val="none" w:sz="0" w:space="0" w:color="auto"/>
      </w:divBdr>
    </w:div>
    <w:div w:id="1961572907">
      <w:bodyDiv w:val="1"/>
      <w:marLeft w:val="0"/>
      <w:marRight w:val="0"/>
      <w:marTop w:val="0"/>
      <w:marBottom w:val="0"/>
      <w:divBdr>
        <w:top w:val="none" w:sz="0" w:space="0" w:color="auto"/>
        <w:left w:val="none" w:sz="0" w:space="0" w:color="auto"/>
        <w:bottom w:val="none" w:sz="0" w:space="0" w:color="auto"/>
        <w:right w:val="none" w:sz="0" w:space="0" w:color="auto"/>
      </w:divBdr>
    </w:div>
    <w:div w:id="2024235827">
      <w:bodyDiv w:val="1"/>
      <w:marLeft w:val="0"/>
      <w:marRight w:val="0"/>
      <w:marTop w:val="0"/>
      <w:marBottom w:val="0"/>
      <w:divBdr>
        <w:top w:val="none" w:sz="0" w:space="0" w:color="auto"/>
        <w:left w:val="none" w:sz="0" w:space="0" w:color="auto"/>
        <w:bottom w:val="none" w:sz="0" w:space="0" w:color="auto"/>
        <w:right w:val="none" w:sz="0" w:space="0" w:color="auto"/>
      </w:divBdr>
    </w:div>
    <w:div w:id="2028292922">
      <w:bodyDiv w:val="1"/>
      <w:marLeft w:val="0"/>
      <w:marRight w:val="0"/>
      <w:marTop w:val="0"/>
      <w:marBottom w:val="0"/>
      <w:divBdr>
        <w:top w:val="none" w:sz="0" w:space="0" w:color="auto"/>
        <w:left w:val="none" w:sz="0" w:space="0" w:color="auto"/>
        <w:bottom w:val="none" w:sz="0" w:space="0" w:color="auto"/>
        <w:right w:val="none" w:sz="0" w:space="0" w:color="auto"/>
      </w:divBdr>
    </w:div>
    <w:div w:id="2043552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21</Pages>
  <Words>2546</Words>
  <Characters>14517</Characters>
  <Application>Microsoft Office Word</Application>
  <DocSecurity>0</DocSecurity>
  <Lines>120</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2021-11-05T23:35:00Z</dcterms:created>
  <dcterms:modified xsi:type="dcterms:W3CDTF">2022-01-11T20:06:00Z</dcterms:modified>
</cp:coreProperties>
</file>